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CA1CA" w14:textId="7F00387F" w:rsidR="008D67E9" w:rsidRPr="00EE0CFC" w:rsidRDefault="008D67E9">
      <w:pPr>
        <w:spacing w:after="199" w:line="259" w:lineRule="auto"/>
        <w:ind w:left="720" w:firstLine="0"/>
        <w:rPr>
          <w:color w:val="auto"/>
          <w:lang w:val="pt-BR"/>
        </w:rPr>
      </w:pPr>
    </w:p>
    <w:p w14:paraId="04CE080E" w14:textId="2B6FC3F7" w:rsidR="00F84B3D" w:rsidRPr="00BA60EB" w:rsidRDefault="00000000" w:rsidP="0062454D">
      <w:pPr>
        <w:spacing w:after="0" w:line="259" w:lineRule="auto"/>
        <w:ind w:left="55" w:firstLine="0"/>
        <w:jc w:val="center"/>
        <w:rPr>
          <w:b/>
          <w:color w:val="auto"/>
          <w:sz w:val="22"/>
        </w:rPr>
      </w:pPr>
      <w:proofErr w:type="spellStart"/>
      <w:r w:rsidRPr="00BA60EB">
        <w:rPr>
          <w:b/>
          <w:color w:val="auto"/>
          <w:sz w:val="22"/>
        </w:rPr>
        <w:t>Anexa</w:t>
      </w:r>
      <w:proofErr w:type="spellEnd"/>
      <w:r w:rsidRPr="00BA60EB">
        <w:rPr>
          <w:b/>
          <w:color w:val="auto"/>
          <w:sz w:val="22"/>
        </w:rPr>
        <w:t xml:space="preserve"> 4. </w:t>
      </w:r>
      <w:proofErr w:type="spellStart"/>
      <w:r w:rsidRPr="00BA60EB">
        <w:rPr>
          <w:b/>
          <w:color w:val="auto"/>
          <w:sz w:val="22"/>
        </w:rPr>
        <w:t>Categorii</w:t>
      </w:r>
      <w:proofErr w:type="spellEnd"/>
      <w:r w:rsidRPr="00BA60EB">
        <w:rPr>
          <w:b/>
          <w:color w:val="auto"/>
          <w:sz w:val="22"/>
        </w:rPr>
        <w:t xml:space="preserve"> de </w:t>
      </w:r>
      <w:proofErr w:type="spellStart"/>
      <w:r w:rsidRPr="00BA60EB">
        <w:rPr>
          <w:b/>
          <w:color w:val="auto"/>
          <w:sz w:val="22"/>
        </w:rPr>
        <w:t>cheltuieli</w:t>
      </w:r>
      <w:proofErr w:type="spellEnd"/>
      <w:r w:rsidRPr="00BA60EB">
        <w:rPr>
          <w:b/>
          <w:color w:val="auto"/>
          <w:sz w:val="22"/>
        </w:rPr>
        <w:t xml:space="preserve"> indicative  </w:t>
      </w:r>
    </w:p>
    <w:p w14:paraId="32D17E8C" w14:textId="77777777" w:rsidR="00F84B3D" w:rsidRPr="00BA60EB" w:rsidRDefault="00F84B3D" w:rsidP="00C24D55">
      <w:pPr>
        <w:spacing w:after="0" w:line="259" w:lineRule="auto"/>
        <w:ind w:left="0" w:firstLine="0"/>
        <w:rPr>
          <w:color w:val="auto"/>
        </w:rPr>
      </w:pPr>
    </w:p>
    <w:tbl>
      <w:tblPr>
        <w:tblStyle w:val="TableGrid"/>
        <w:tblW w:w="138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106" w:type="dxa"/>
          <w:right w:w="58" w:type="dxa"/>
        </w:tblCellMar>
        <w:tblLook w:val="04A0" w:firstRow="1" w:lastRow="0" w:firstColumn="1" w:lastColumn="0" w:noHBand="0" w:noVBand="1"/>
      </w:tblPr>
      <w:tblGrid>
        <w:gridCol w:w="630"/>
        <w:gridCol w:w="4050"/>
        <w:gridCol w:w="7380"/>
        <w:gridCol w:w="1800"/>
      </w:tblGrid>
      <w:tr w:rsidR="00BA60EB" w:rsidRPr="00DF1224" w14:paraId="033E6184" w14:textId="77777777" w:rsidTr="006E3DE9">
        <w:trPr>
          <w:trHeight w:val="1031"/>
        </w:trPr>
        <w:tc>
          <w:tcPr>
            <w:tcW w:w="630" w:type="dxa"/>
            <w:shd w:val="clear" w:color="auto" w:fill="92D050"/>
          </w:tcPr>
          <w:p w14:paraId="485F47B0" w14:textId="77777777" w:rsidR="005D51AF" w:rsidRDefault="005D51AF" w:rsidP="005D51AF">
            <w:pPr>
              <w:spacing w:after="0" w:line="259" w:lineRule="auto"/>
              <w:ind w:left="0" w:firstLine="0"/>
              <w:jc w:val="center"/>
              <w:rPr>
                <w:b/>
                <w:color w:val="auto"/>
                <w:sz w:val="20"/>
              </w:rPr>
            </w:pPr>
          </w:p>
          <w:p w14:paraId="3FC19FB7" w14:textId="0F7E7941" w:rsidR="008D67E9" w:rsidRPr="00BA60EB" w:rsidRDefault="00000000" w:rsidP="005D51AF">
            <w:pPr>
              <w:spacing w:after="0" w:line="259" w:lineRule="auto"/>
              <w:ind w:left="0" w:firstLine="0"/>
              <w:jc w:val="center"/>
              <w:rPr>
                <w:color w:val="auto"/>
              </w:rPr>
            </w:pPr>
            <w:r w:rsidRPr="00BA60EB">
              <w:rPr>
                <w:b/>
                <w:color w:val="auto"/>
                <w:sz w:val="20"/>
              </w:rPr>
              <w:t>Cap.</w:t>
            </w:r>
          </w:p>
        </w:tc>
        <w:tc>
          <w:tcPr>
            <w:tcW w:w="4050" w:type="dxa"/>
            <w:shd w:val="clear" w:color="auto" w:fill="92D050"/>
            <w:vAlign w:val="center"/>
          </w:tcPr>
          <w:p w14:paraId="0219014F" w14:textId="01FE6724" w:rsidR="008D67E9" w:rsidRPr="00BA60EB" w:rsidRDefault="00000000" w:rsidP="005D51AF">
            <w:pPr>
              <w:spacing w:after="0" w:line="259" w:lineRule="auto"/>
              <w:ind w:left="2" w:firstLine="0"/>
              <w:rPr>
                <w:color w:val="auto"/>
              </w:rPr>
            </w:pPr>
            <w:proofErr w:type="spellStart"/>
            <w:r w:rsidRPr="00BA60EB">
              <w:rPr>
                <w:b/>
                <w:color w:val="auto"/>
                <w:sz w:val="20"/>
              </w:rPr>
              <w:t>Categorii</w:t>
            </w:r>
            <w:proofErr w:type="spellEnd"/>
            <w:r w:rsidRPr="00BA60EB">
              <w:rPr>
                <w:b/>
                <w:color w:val="auto"/>
                <w:sz w:val="20"/>
              </w:rPr>
              <w:t xml:space="preserve"> </w:t>
            </w:r>
            <w:proofErr w:type="spellStart"/>
            <w:r w:rsidRPr="00BA60EB">
              <w:rPr>
                <w:b/>
                <w:color w:val="auto"/>
                <w:sz w:val="20"/>
              </w:rPr>
              <w:t>cheltuieli</w:t>
            </w:r>
            <w:proofErr w:type="spellEnd"/>
          </w:p>
        </w:tc>
        <w:tc>
          <w:tcPr>
            <w:tcW w:w="7380" w:type="dxa"/>
            <w:shd w:val="clear" w:color="auto" w:fill="92D050"/>
            <w:vAlign w:val="center"/>
          </w:tcPr>
          <w:p w14:paraId="1453DBF0" w14:textId="17C79038" w:rsidR="008D67E9" w:rsidRPr="00BA60EB" w:rsidRDefault="00000000" w:rsidP="005D51AF">
            <w:pPr>
              <w:spacing w:after="0" w:line="259" w:lineRule="auto"/>
              <w:ind w:left="3" w:firstLine="0"/>
              <w:rPr>
                <w:color w:val="auto"/>
              </w:rPr>
            </w:pPr>
            <w:proofErr w:type="spellStart"/>
            <w:r w:rsidRPr="00BA60EB">
              <w:rPr>
                <w:b/>
                <w:color w:val="auto"/>
                <w:sz w:val="20"/>
              </w:rPr>
              <w:t>Subcategorie</w:t>
            </w:r>
            <w:proofErr w:type="spellEnd"/>
            <w:r w:rsidRPr="00BA60EB">
              <w:rPr>
                <w:b/>
                <w:color w:val="auto"/>
                <w:sz w:val="20"/>
              </w:rPr>
              <w:t xml:space="preserve"> </w:t>
            </w:r>
            <w:proofErr w:type="spellStart"/>
            <w:r w:rsidRPr="00BA60EB">
              <w:rPr>
                <w:b/>
                <w:color w:val="auto"/>
                <w:sz w:val="20"/>
              </w:rPr>
              <w:t>cheltuieli</w:t>
            </w:r>
            <w:proofErr w:type="spellEnd"/>
          </w:p>
        </w:tc>
        <w:tc>
          <w:tcPr>
            <w:tcW w:w="1800" w:type="dxa"/>
            <w:shd w:val="clear" w:color="auto" w:fill="92D050"/>
          </w:tcPr>
          <w:p w14:paraId="54E0D960" w14:textId="77777777" w:rsidR="00C63158" w:rsidRDefault="00C63158" w:rsidP="00E8504A">
            <w:pPr>
              <w:spacing w:after="0" w:line="240" w:lineRule="auto"/>
              <w:ind w:left="1" w:right="51" w:firstLine="0"/>
              <w:jc w:val="both"/>
              <w:rPr>
                <w:b/>
                <w:color w:val="auto"/>
                <w:sz w:val="20"/>
                <w:lang w:val="pt-BR"/>
              </w:rPr>
            </w:pPr>
          </w:p>
          <w:p w14:paraId="7BB2539B" w14:textId="020D5775" w:rsidR="008D67E9" w:rsidRPr="00EE0CFC" w:rsidRDefault="001F3D24" w:rsidP="00E8504A">
            <w:pPr>
              <w:spacing w:after="0" w:line="240" w:lineRule="auto"/>
              <w:ind w:left="1" w:right="51" w:firstLine="0"/>
              <w:jc w:val="both"/>
              <w:rPr>
                <w:color w:val="auto"/>
                <w:lang w:val="pt-BR"/>
              </w:rPr>
            </w:pPr>
            <w:r>
              <w:rPr>
                <w:b/>
                <w:color w:val="auto"/>
                <w:sz w:val="20"/>
                <w:lang w:val="pt-BR"/>
              </w:rPr>
              <w:t>Eligibile</w:t>
            </w:r>
          </w:p>
        </w:tc>
      </w:tr>
      <w:tr w:rsidR="00BA60EB" w:rsidRPr="00BA60EB" w14:paraId="7C5A7D75" w14:textId="77777777" w:rsidTr="00FE05F3">
        <w:trPr>
          <w:trHeight w:val="401"/>
        </w:trPr>
        <w:tc>
          <w:tcPr>
            <w:tcW w:w="630" w:type="dxa"/>
            <w:vMerge w:val="restart"/>
          </w:tcPr>
          <w:p w14:paraId="0B2FB057" w14:textId="77777777" w:rsidR="00F84B3D" w:rsidRPr="00BA60EB" w:rsidRDefault="00F84B3D">
            <w:pPr>
              <w:spacing w:after="0" w:line="259" w:lineRule="auto"/>
              <w:ind w:left="0" w:firstLine="0"/>
              <w:rPr>
                <w:color w:val="auto"/>
              </w:rPr>
            </w:pPr>
            <w:r w:rsidRPr="00BA60EB">
              <w:rPr>
                <w:color w:val="auto"/>
                <w:sz w:val="20"/>
              </w:rPr>
              <w:t xml:space="preserve">1 </w:t>
            </w:r>
          </w:p>
        </w:tc>
        <w:tc>
          <w:tcPr>
            <w:tcW w:w="4050" w:type="dxa"/>
            <w:vMerge w:val="restart"/>
            <w:vAlign w:val="center"/>
          </w:tcPr>
          <w:p w14:paraId="3F8CB39A" w14:textId="680A9FA5" w:rsidR="00F84B3D" w:rsidRPr="000700CD" w:rsidRDefault="00F84B3D" w:rsidP="000700CD">
            <w:pPr>
              <w:spacing w:after="0" w:line="259" w:lineRule="auto"/>
              <w:ind w:left="2" w:firstLine="0"/>
              <w:rPr>
                <w:color w:val="auto"/>
                <w:sz w:val="20"/>
                <w:szCs w:val="20"/>
                <w:lang w:val="pt-BR"/>
              </w:rPr>
            </w:pPr>
            <w:r w:rsidRPr="00F25067">
              <w:rPr>
                <w:color w:val="auto"/>
                <w:sz w:val="20"/>
                <w:szCs w:val="20"/>
                <w:lang w:val="pt-BR"/>
              </w:rPr>
              <w:t xml:space="preserve">Cheltuieli pentru obținerea și amenajarea terenului  </w:t>
            </w:r>
            <w:r w:rsidRPr="000700CD">
              <w:rPr>
                <w:color w:val="auto"/>
                <w:sz w:val="20"/>
                <w:szCs w:val="20"/>
                <w:lang w:val="pt-BR"/>
              </w:rPr>
              <w:t xml:space="preserve">conform HG 907/2016 </w:t>
            </w:r>
          </w:p>
        </w:tc>
        <w:tc>
          <w:tcPr>
            <w:tcW w:w="7380" w:type="dxa"/>
          </w:tcPr>
          <w:p w14:paraId="201C0C23" w14:textId="56C19FF6" w:rsidR="00F84B3D" w:rsidRPr="00F25067" w:rsidRDefault="00F84B3D" w:rsidP="009D6EF9">
            <w:pPr>
              <w:pStyle w:val="ListParagraph"/>
              <w:numPr>
                <w:ilvl w:val="1"/>
                <w:numId w:val="2"/>
              </w:numPr>
              <w:spacing w:after="0" w:line="259" w:lineRule="auto"/>
              <w:rPr>
                <w:color w:val="auto"/>
                <w:sz w:val="20"/>
                <w:szCs w:val="20"/>
              </w:rPr>
            </w:pPr>
            <w:proofErr w:type="spellStart"/>
            <w:r w:rsidRPr="00F25067">
              <w:rPr>
                <w:color w:val="auto"/>
                <w:sz w:val="20"/>
                <w:szCs w:val="20"/>
              </w:rPr>
              <w:t>Cheltuieli</w:t>
            </w:r>
            <w:proofErr w:type="spellEnd"/>
            <w:r w:rsidRPr="00F25067">
              <w:rPr>
                <w:color w:val="auto"/>
                <w:sz w:val="20"/>
                <w:szCs w:val="20"/>
              </w:rPr>
              <w:t xml:space="preserve"> </w:t>
            </w:r>
            <w:proofErr w:type="spellStart"/>
            <w:r w:rsidRPr="00F25067">
              <w:rPr>
                <w:color w:val="auto"/>
                <w:sz w:val="20"/>
                <w:szCs w:val="20"/>
              </w:rPr>
              <w:t>pentru</w:t>
            </w:r>
            <w:proofErr w:type="spellEnd"/>
            <w:r w:rsidRPr="00F25067">
              <w:rPr>
                <w:color w:val="auto"/>
                <w:sz w:val="20"/>
                <w:szCs w:val="20"/>
              </w:rPr>
              <w:t xml:space="preserve"> </w:t>
            </w:r>
            <w:proofErr w:type="spellStart"/>
            <w:r w:rsidR="003B3020" w:rsidRPr="00F25067">
              <w:rPr>
                <w:color w:val="auto"/>
                <w:sz w:val="20"/>
                <w:szCs w:val="20"/>
              </w:rPr>
              <w:t>obținerea</w:t>
            </w:r>
            <w:proofErr w:type="spellEnd"/>
            <w:r w:rsidR="003B3020" w:rsidRPr="00F25067">
              <w:rPr>
                <w:color w:val="auto"/>
                <w:sz w:val="20"/>
                <w:szCs w:val="20"/>
              </w:rPr>
              <w:t xml:space="preserve"> </w:t>
            </w:r>
            <w:proofErr w:type="spellStart"/>
            <w:r w:rsidRPr="00F25067">
              <w:rPr>
                <w:color w:val="auto"/>
                <w:sz w:val="20"/>
                <w:szCs w:val="20"/>
              </w:rPr>
              <w:t>terenului</w:t>
            </w:r>
            <w:proofErr w:type="spellEnd"/>
            <w:r w:rsidRPr="00F25067">
              <w:rPr>
                <w:color w:val="auto"/>
                <w:sz w:val="20"/>
                <w:szCs w:val="20"/>
              </w:rPr>
              <w:t xml:space="preserve"> </w:t>
            </w:r>
          </w:p>
        </w:tc>
        <w:tc>
          <w:tcPr>
            <w:tcW w:w="1800" w:type="dxa"/>
          </w:tcPr>
          <w:p w14:paraId="6F0A61E5" w14:textId="239172E0" w:rsidR="00F84B3D" w:rsidRPr="00F25067" w:rsidRDefault="00F84B3D" w:rsidP="009D6EF9">
            <w:pPr>
              <w:spacing w:after="0" w:line="259" w:lineRule="auto"/>
              <w:ind w:left="1" w:firstLine="0"/>
              <w:rPr>
                <w:color w:val="auto"/>
                <w:sz w:val="20"/>
                <w:szCs w:val="20"/>
              </w:rPr>
            </w:pPr>
            <w:r w:rsidRPr="00F25067">
              <w:rPr>
                <w:color w:val="auto"/>
                <w:sz w:val="20"/>
                <w:szCs w:val="20"/>
              </w:rPr>
              <w:t xml:space="preserve">Nu </w:t>
            </w:r>
          </w:p>
        </w:tc>
      </w:tr>
      <w:tr w:rsidR="00BA60EB" w:rsidRPr="00A817E8" w14:paraId="50EC0EC5" w14:textId="77777777" w:rsidTr="00FE05F3">
        <w:trPr>
          <w:trHeight w:val="518"/>
        </w:trPr>
        <w:tc>
          <w:tcPr>
            <w:tcW w:w="630" w:type="dxa"/>
            <w:vMerge/>
          </w:tcPr>
          <w:p w14:paraId="259AFD28" w14:textId="77777777" w:rsidR="00F84B3D" w:rsidRPr="00BA60EB" w:rsidRDefault="00F84B3D">
            <w:pPr>
              <w:spacing w:after="0" w:line="259" w:lineRule="auto"/>
              <w:ind w:left="0" w:firstLine="0"/>
              <w:rPr>
                <w:color w:val="auto"/>
                <w:sz w:val="20"/>
              </w:rPr>
            </w:pPr>
          </w:p>
        </w:tc>
        <w:tc>
          <w:tcPr>
            <w:tcW w:w="4050" w:type="dxa"/>
            <w:vMerge/>
            <w:vAlign w:val="center"/>
          </w:tcPr>
          <w:p w14:paraId="45EEBD06" w14:textId="77777777" w:rsidR="00F84B3D" w:rsidRPr="00F25067" w:rsidRDefault="00F84B3D">
            <w:pPr>
              <w:spacing w:after="0" w:line="259" w:lineRule="auto"/>
              <w:ind w:left="2" w:firstLine="0"/>
              <w:rPr>
                <w:color w:val="auto"/>
                <w:sz w:val="20"/>
                <w:szCs w:val="20"/>
              </w:rPr>
            </w:pPr>
          </w:p>
        </w:tc>
        <w:tc>
          <w:tcPr>
            <w:tcW w:w="7380" w:type="dxa"/>
          </w:tcPr>
          <w:p w14:paraId="72D672AF" w14:textId="1DF0BFDD" w:rsidR="00F84B3D" w:rsidRPr="00F25067" w:rsidRDefault="00F84B3D" w:rsidP="009D6EF9">
            <w:pPr>
              <w:pStyle w:val="ListParagraph"/>
              <w:numPr>
                <w:ilvl w:val="1"/>
                <w:numId w:val="2"/>
              </w:numPr>
              <w:spacing w:after="0" w:line="259" w:lineRule="auto"/>
              <w:rPr>
                <w:color w:val="auto"/>
                <w:sz w:val="20"/>
                <w:szCs w:val="20"/>
              </w:rPr>
            </w:pPr>
            <w:proofErr w:type="spellStart"/>
            <w:r w:rsidRPr="00F25067">
              <w:rPr>
                <w:color w:val="auto"/>
                <w:sz w:val="20"/>
                <w:szCs w:val="20"/>
              </w:rPr>
              <w:t>Cheltuieli</w:t>
            </w:r>
            <w:proofErr w:type="spellEnd"/>
            <w:r w:rsidRPr="00F25067">
              <w:rPr>
                <w:color w:val="auto"/>
                <w:sz w:val="20"/>
                <w:szCs w:val="20"/>
              </w:rPr>
              <w:t xml:space="preserve"> </w:t>
            </w:r>
            <w:proofErr w:type="spellStart"/>
            <w:r w:rsidRPr="00F25067">
              <w:rPr>
                <w:color w:val="auto"/>
                <w:sz w:val="20"/>
                <w:szCs w:val="20"/>
              </w:rPr>
              <w:t>pentru</w:t>
            </w:r>
            <w:proofErr w:type="spellEnd"/>
            <w:r w:rsidRPr="00F25067">
              <w:rPr>
                <w:color w:val="auto"/>
                <w:sz w:val="20"/>
                <w:szCs w:val="20"/>
              </w:rPr>
              <w:t xml:space="preserve"> </w:t>
            </w:r>
            <w:proofErr w:type="spellStart"/>
            <w:r w:rsidRPr="00F25067">
              <w:rPr>
                <w:color w:val="auto"/>
                <w:sz w:val="20"/>
                <w:szCs w:val="20"/>
              </w:rPr>
              <w:t>amenajarea</w:t>
            </w:r>
            <w:proofErr w:type="spellEnd"/>
            <w:r w:rsidRPr="00F25067">
              <w:rPr>
                <w:color w:val="auto"/>
                <w:sz w:val="20"/>
                <w:szCs w:val="20"/>
              </w:rPr>
              <w:t xml:space="preserve"> </w:t>
            </w:r>
            <w:proofErr w:type="spellStart"/>
            <w:r w:rsidRPr="00F25067">
              <w:rPr>
                <w:color w:val="auto"/>
                <w:sz w:val="20"/>
                <w:szCs w:val="20"/>
              </w:rPr>
              <w:t>terenului</w:t>
            </w:r>
            <w:proofErr w:type="spellEnd"/>
          </w:p>
        </w:tc>
        <w:tc>
          <w:tcPr>
            <w:tcW w:w="1800" w:type="dxa"/>
          </w:tcPr>
          <w:p w14:paraId="27FA85CF" w14:textId="36934BD9" w:rsidR="00F84B3D" w:rsidRPr="00B806F9" w:rsidRDefault="00F84B3D" w:rsidP="009D6EF9">
            <w:pPr>
              <w:spacing w:after="0" w:line="259" w:lineRule="auto"/>
              <w:ind w:left="1" w:firstLine="0"/>
              <w:rPr>
                <w:color w:val="auto"/>
                <w:sz w:val="20"/>
                <w:szCs w:val="20"/>
                <w:highlight w:val="yellow"/>
                <w:lang w:val="pt-BR"/>
              </w:rPr>
            </w:pPr>
            <w:r w:rsidRPr="006E3DE9">
              <w:rPr>
                <w:color w:val="auto"/>
                <w:sz w:val="20"/>
                <w:szCs w:val="20"/>
                <w:lang w:val="pt-BR"/>
              </w:rPr>
              <w:t>D</w:t>
            </w:r>
            <w:r w:rsidR="0028372B" w:rsidRPr="006E3DE9">
              <w:rPr>
                <w:color w:val="auto"/>
                <w:sz w:val="20"/>
                <w:szCs w:val="20"/>
                <w:lang w:val="pt-BR"/>
              </w:rPr>
              <w:t xml:space="preserve">a </w:t>
            </w:r>
            <w:r w:rsidRPr="006E3DE9">
              <w:rPr>
                <w:color w:val="auto"/>
                <w:sz w:val="20"/>
                <w:szCs w:val="20"/>
                <w:lang w:val="pt-BR"/>
              </w:rPr>
              <w:t>(componentă a investiției legată de un activ corporal)</w:t>
            </w:r>
          </w:p>
        </w:tc>
      </w:tr>
      <w:tr w:rsidR="00BA60EB" w:rsidRPr="008F56E0" w14:paraId="5ABBBBCD" w14:textId="77777777" w:rsidTr="00FE05F3">
        <w:trPr>
          <w:trHeight w:val="1130"/>
        </w:trPr>
        <w:tc>
          <w:tcPr>
            <w:tcW w:w="630" w:type="dxa"/>
            <w:vMerge/>
          </w:tcPr>
          <w:p w14:paraId="0AFF7ABB" w14:textId="77777777" w:rsidR="00F84B3D" w:rsidRPr="00EE0CFC" w:rsidRDefault="00F84B3D">
            <w:pPr>
              <w:spacing w:after="0" w:line="259" w:lineRule="auto"/>
              <w:ind w:left="0" w:firstLine="0"/>
              <w:rPr>
                <w:color w:val="auto"/>
                <w:sz w:val="20"/>
                <w:lang w:val="pt-BR"/>
              </w:rPr>
            </w:pPr>
          </w:p>
        </w:tc>
        <w:tc>
          <w:tcPr>
            <w:tcW w:w="4050" w:type="dxa"/>
            <w:vMerge/>
            <w:vAlign w:val="center"/>
          </w:tcPr>
          <w:p w14:paraId="0613FF46" w14:textId="77777777" w:rsidR="00F84B3D" w:rsidRPr="00F25067" w:rsidRDefault="00F84B3D">
            <w:pPr>
              <w:spacing w:after="0" w:line="259" w:lineRule="auto"/>
              <w:ind w:left="2" w:firstLine="0"/>
              <w:rPr>
                <w:color w:val="auto"/>
                <w:sz w:val="20"/>
                <w:szCs w:val="20"/>
                <w:lang w:val="pt-BR"/>
              </w:rPr>
            </w:pPr>
          </w:p>
        </w:tc>
        <w:tc>
          <w:tcPr>
            <w:tcW w:w="7380" w:type="dxa"/>
          </w:tcPr>
          <w:p w14:paraId="4834E1C4" w14:textId="2AFF40C1" w:rsidR="00F84B3D" w:rsidRPr="00F25067" w:rsidRDefault="00F84B3D" w:rsidP="00F84B3D">
            <w:pPr>
              <w:pStyle w:val="ListParagraph"/>
              <w:numPr>
                <w:ilvl w:val="1"/>
                <w:numId w:val="2"/>
              </w:numPr>
              <w:spacing w:after="0" w:line="259" w:lineRule="auto"/>
              <w:rPr>
                <w:color w:val="auto"/>
                <w:sz w:val="20"/>
                <w:szCs w:val="20"/>
                <w:lang w:val="pt-BR"/>
              </w:rPr>
            </w:pPr>
            <w:r w:rsidRPr="006E3DE9">
              <w:rPr>
                <w:color w:val="auto"/>
                <w:sz w:val="20"/>
                <w:szCs w:val="20"/>
                <w:lang w:val="pt-BR"/>
              </w:rPr>
              <w:t>Cheltuieli cu amenajări pentru protecția mediului</w:t>
            </w:r>
            <w:r w:rsidR="009D6EF9" w:rsidRPr="006E3DE9">
              <w:rPr>
                <w:color w:val="auto"/>
                <w:sz w:val="20"/>
                <w:szCs w:val="20"/>
                <w:lang w:val="pt-BR"/>
              </w:rPr>
              <w:t xml:space="preserve"> şi aducerea la starea iniţială</w:t>
            </w:r>
          </w:p>
        </w:tc>
        <w:tc>
          <w:tcPr>
            <w:tcW w:w="1800" w:type="dxa"/>
          </w:tcPr>
          <w:p w14:paraId="4F6A9DFC" w14:textId="6470D09B" w:rsidR="00F84B3D" w:rsidRPr="00B806F9" w:rsidRDefault="00B806F9" w:rsidP="00F84B3D">
            <w:pPr>
              <w:spacing w:after="0" w:line="259" w:lineRule="auto"/>
              <w:ind w:left="1" w:firstLine="0"/>
              <w:rPr>
                <w:color w:val="auto"/>
                <w:sz w:val="20"/>
                <w:szCs w:val="20"/>
                <w:lang w:val="pt-BR"/>
              </w:rPr>
            </w:pPr>
            <w:r w:rsidRPr="00B806F9">
              <w:rPr>
                <w:color w:val="auto"/>
                <w:sz w:val="20"/>
                <w:szCs w:val="20"/>
                <w:lang w:val="pt-BR"/>
              </w:rPr>
              <w:t>Nu</w:t>
            </w:r>
          </w:p>
          <w:p w14:paraId="2FC60507" w14:textId="77777777" w:rsidR="00F84B3D" w:rsidRPr="00B806F9" w:rsidRDefault="00F84B3D">
            <w:pPr>
              <w:spacing w:after="0" w:line="259" w:lineRule="auto"/>
              <w:ind w:left="1" w:firstLine="0"/>
              <w:rPr>
                <w:color w:val="auto"/>
                <w:sz w:val="20"/>
                <w:szCs w:val="20"/>
                <w:highlight w:val="yellow"/>
                <w:lang w:val="pt-BR"/>
              </w:rPr>
            </w:pPr>
          </w:p>
        </w:tc>
      </w:tr>
      <w:tr w:rsidR="00BA60EB" w:rsidRPr="00BA60EB" w14:paraId="6DFE1E35" w14:textId="77777777" w:rsidTr="00FE05F3">
        <w:trPr>
          <w:trHeight w:val="482"/>
        </w:trPr>
        <w:tc>
          <w:tcPr>
            <w:tcW w:w="630" w:type="dxa"/>
            <w:vMerge/>
          </w:tcPr>
          <w:p w14:paraId="6F2094A4" w14:textId="77777777" w:rsidR="00F84B3D" w:rsidRPr="00EE0CFC" w:rsidRDefault="00F84B3D">
            <w:pPr>
              <w:spacing w:after="0" w:line="259" w:lineRule="auto"/>
              <w:ind w:left="0" w:firstLine="0"/>
              <w:rPr>
                <w:color w:val="auto"/>
                <w:sz w:val="20"/>
                <w:lang w:val="pt-BR"/>
              </w:rPr>
            </w:pPr>
          </w:p>
        </w:tc>
        <w:tc>
          <w:tcPr>
            <w:tcW w:w="4050" w:type="dxa"/>
            <w:vMerge/>
            <w:vAlign w:val="center"/>
          </w:tcPr>
          <w:p w14:paraId="4FF34A5E" w14:textId="77777777" w:rsidR="00F84B3D" w:rsidRPr="00F25067" w:rsidRDefault="00F84B3D">
            <w:pPr>
              <w:spacing w:after="0" w:line="259" w:lineRule="auto"/>
              <w:ind w:left="2" w:firstLine="0"/>
              <w:rPr>
                <w:color w:val="auto"/>
                <w:sz w:val="20"/>
                <w:szCs w:val="20"/>
                <w:lang w:val="pt-BR"/>
              </w:rPr>
            </w:pPr>
          </w:p>
        </w:tc>
        <w:tc>
          <w:tcPr>
            <w:tcW w:w="7380" w:type="dxa"/>
          </w:tcPr>
          <w:p w14:paraId="4378DC7A" w14:textId="73E64A41" w:rsidR="00F84B3D" w:rsidRPr="00F25067" w:rsidRDefault="009D6EF9" w:rsidP="00F84B3D">
            <w:pPr>
              <w:pStyle w:val="ListParagraph"/>
              <w:numPr>
                <w:ilvl w:val="1"/>
                <w:numId w:val="2"/>
              </w:numPr>
              <w:spacing w:after="0" w:line="259" w:lineRule="auto"/>
              <w:rPr>
                <w:color w:val="auto"/>
                <w:sz w:val="20"/>
                <w:szCs w:val="20"/>
                <w:lang w:val="pt-BR"/>
              </w:rPr>
            </w:pPr>
            <w:r w:rsidRPr="00F25067">
              <w:rPr>
                <w:color w:val="auto"/>
                <w:sz w:val="20"/>
                <w:szCs w:val="20"/>
                <w:lang w:val="pt-BR"/>
              </w:rPr>
              <w:t>Cheltuieli pentru relocarea/protecția utilităților</w:t>
            </w:r>
          </w:p>
        </w:tc>
        <w:tc>
          <w:tcPr>
            <w:tcW w:w="1800" w:type="dxa"/>
          </w:tcPr>
          <w:p w14:paraId="0EAF167B" w14:textId="52EE1003" w:rsidR="00F84B3D" w:rsidRPr="00F25067" w:rsidRDefault="009D6EF9">
            <w:pPr>
              <w:spacing w:after="0" w:line="259" w:lineRule="auto"/>
              <w:ind w:left="1" w:firstLine="0"/>
              <w:rPr>
                <w:color w:val="auto"/>
                <w:sz w:val="20"/>
                <w:szCs w:val="20"/>
              </w:rPr>
            </w:pPr>
            <w:r w:rsidRPr="00F25067">
              <w:rPr>
                <w:color w:val="auto"/>
                <w:sz w:val="20"/>
                <w:szCs w:val="20"/>
              </w:rPr>
              <w:t xml:space="preserve">Nu </w:t>
            </w:r>
          </w:p>
        </w:tc>
      </w:tr>
      <w:tr w:rsidR="00BA60EB" w:rsidRPr="00A817E8" w14:paraId="0B100B3A" w14:textId="77777777" w:rsidTr="00FE05F3">
        <w:trPr>
          <w:trHeight w:val="523"/>
        </w:trPr>
        <w:tc>
          <w:tcPr>
            <w:tcW w:w="630" w:type="dxa"/>
          </w:tcPr>
          <w:p w14:paraId="368BE7AB" w14:textId="77777777" w:rsidR="008D67E9" w:rsidRPr="00BA60EB" w:rsidRDefault="00000000">
            <w:pPr>
              <w:spacing w:after="0" w:line="259" w:lineRule="auto"/>
              <w:ind w:left="0" w:firstLine="0"/>
              <w:rPr>
                <w:color w:val="auto"/>
              </w:rPr>
            </w:pPr>
            <w:r w:rsidRPr="00BA60EB">
              <w:rPr>
                <w:color w:val="auto"/>
                <w:sz w:val="20"/>
              </w:rPr>
              <w:t xml:space="preserve">2 </w:t>
            </w:r>
          </w:p>
        </w:tc>
        <w:tc>
          <w:tcPr>
            <w:tcW w:w="4050" w:type="dxa"/>
          </w:tcPr>
          <w:p w14:paraId="30434FD5" w14:textId="77777777" w:rsidR="008D67E9" w:rsidRPr="00EE0CFC" w:rsidRDefault="00000000">
            <w:pPr>
              <w:spacing w:after="0" w:line="259" w:lineRule="auto"/>
              <w:ind w:left="2" w:firstLine="0"/>
              <w:jc w:val="both"/>
              <w:rPr>
                <w:color w:val="auto"/>
                <w:lang w:val="pt-BR"/>
              </w:rPr>
            </w:pPr>
            <w:r w:rsidRPr="00EE0CFC">
              <w:rPr>
                <w:color w:val="auto"/>
                <w:sz w:val="20"/>
                <w:lang w:val="pt-BR"/>
              </w:rPr>
              <w:t xml:space="preserve">Cheltuieli pentru asigurarea utilităţilor necesare obiectivului de investiții </w:t>
            </w:r>
          </w:p>
        </w:tc>
        <w:tc>
          <w:tcPr>
            <w:tcW w:w="7380" w:type="dxa"/>
            <w:vAlign w:val="center"/>
          </w:tcPr>
          <w:p w14:paraId="215A6783" w14:textId="4383447B" w:rsidR="008D67E9" w:rsidRPr="00EE0CFC" w:rsidRDefault="00880738" w:rsidP="00880738">
            <w:pPr>
              <w:spacing w:after="0" w:line="259" w:lineRule="auto"/>
              <w:rPr>
                <w:color w:val="auto"/>
                <w:lang w:val="pt-BR"/>
              </w:rPr>
            </w:pPr>
            <w:r>
              <w:rPr>
                <w:color w:val="auto"/>
                <w:sz w:val="20"/>
                <w:lang w:val="pt-BR"/>
              </w:rPr>
              <w:t xml:space="preserve">2. </w:t>
            </w:r>
            <w:r w:rsidRPr="00EE0CFC">
              <w:rPr>
                <w:color w:val="auto"/>
                <w:sz w:val="20"/>
                <w:lang w:val="pt-BR"/>
              </w:rPr>
              <w:t xml:space="preserve"> </w:t>
            </w:r>
            <w:r w:rsidR="009D6EF9" w:rsidRPr="00EE0CFC">
              <w:rPr>
                <w:color w:val="auto"/>
                <w:sz w:val="20"/>
                <w:lang w:val="pt-BR"/>
              </w:rPr>
              <w:t>Cheltuieli pentru asigurarea utilităţilor necesare obiectivului</w:t>
            </w:r>
          </w:p>
        </w:tc>
        <w:tc>
          <w:tcPr>
            <w:tcW w:w="1800" w:type="dxa"/>
          </w:tcPr>
          <w:p w14:paraId="2441CADB" w14:textId="25244437" w:rsidR="008D67E9" w:rsidRPr="00EE0CFC" w:rsidRDefault="00F904EA">
            <w:pPr>
              <w:spacing w:after="0" w:line="259" w:lineRule="auto"/>
              <w:ind w:left="1" w:firstLine="0"/>
              <w:rPr>
                <w:color w:val="auto"/>
                <w:sz w:val="20"/>
                <w:szCs w:val="20"/>
                <w:lang w:val="pt-BR"/>
              </w:rPr>
            </w:pPr>
            <w:r w:rsidRPr="00EE0CFC">
              <w:rPr>
                <w:color w:val="auto"/>
                <w:sz w:val="20"/>
                <w:szCs w:val="20"/>
                <w:lang w:val="pt-BR"/>
              </w:rPr>
              <w:t>D</w:t>
            </w:r>
            <w:r w:rsidR="009D6EF9" w:rsidRPr="00EE0CFC">
              <w:rPr>
                <w:color w:val="auto"/>
                <w:sz w:val="20"/>
                <w:szCs w:val="20"/>
                <w:lang w:val="pt-BR"/>
              </w:rPr>
              <w:t>a</w:t>
            </w:r>
            <w:r w:rsidRPr="00EE0CFC">
              <w:rPr>
                <w:color w:val="auto"/>
                <w:sz w:val="20"/>
                <w:szCs w:val="20"/>
                <w:lang w:val="pt-BR"/>
              </w:rPr>
              <w:t xml:space="preserve"> (doar cheltuieli cu utilitățile necesare în procesul de producție ale obiectivului de investiții</w:t>
            </w:r>
            <w:r w:rsidR="00BF0C6B">
              <w:rPr>
                <w:color w:val="auto"/>
                <w:sz w:val="20"/>
                <w:szCs w:val="20"/>
                <w:lang w:val="pt-BR"/>
              </w:rPr>
              <w:t>; activ corporal</w:t>
            </w:r>
            <w:r w:rsidRPr="00EE0CFC">
              <w:rPr>
                <w:color w:val="auto"/>
                <w:sz w:val="20"/>
                <w:szCs w:val="20"/>
                <w:lang w:val="pt-BR"/>
              </w:rPr>
              <w:t>)</w:t>
            </w:r>
          </w:p>
        </w:tc>
      </w:tr>
      <w:tr w:rsidR="00BA60EB" w:rsidRPr="00DA63A4" w14:paraId="0897DBBA" w14:textId="77777777" w:rsidTr="00FE05F3">
        <w:trPr>
          <w:trHeight w:val="283"/>
        </w:trPr>
        <w:tc>
          <w:tcPr>
            <w:tcW w:w="630" w:type="dxa"/>
            <w:vMerge w:val="restart"/>
          </w:tcPr>
          <w:p w14:paraId="018B777B" w14:textId="77777777" w:rsidR="008D67E9" w:rsidRPr="00BA60EB" w:rsidRDefault="00000000">
            <w:pPr>
              <w:spacing w:after="0" w:line="259" w:lineRule="auto"/>
              <w:ind w:left="0" w:firstLine="0"/>
              <w:rPr>
                <w:color w:val="auto"/>
              </w:rPr>
            </w:pPr>
            <w:r w:rsidRPr="00BA60EB">
              <w:rPr>
                <w:color w:val="auto"/>
                <w:sz w:val="20"/>
              </w:rPr>
              <w:t xml:space="preserve">3 </w:t>
            </w:r>
          </w:p>
        </w:tc>
        <w:tc>
          <w:tcPr>
            <w:tcW w:w="4050" w:type="dxa"/>
            <w:vMerge w:val="restart"/>
            <w:vAlign w:val="center"/>
          </w:tcPr>
          <w:p w14:paraId="5E736121" w14:textId="77777777" w:rsidR="008D67E9" w:rsidRPr="00EE0CFC" w:rsidRDefault="00000000">
            <w:pPr>
              <w:spacing w:after="0" w:line="277" w:lineRule="auto"/>
              <w:ind w:left="2" w:firstLine="0"/>
              <w:rPr>
                <w:color w:val="auto"/>
                <w:lang w:val="pt-BR"/>
              </w:rPr>
            </w:pPr>
            <w:r w:rsidRPr="00946E8C">
              <w:rPr>
                <w:color w:val="auto"/>
                <w:sz w:val="20"/>
                <w:lang w:val="pt-BR"/>
              </w:rPr>
              <w:t>Cheltuieli pentru proiectare şi asistenţă tehnică</w:t>
            </w:r>
            <w:r w:rsidRPr="00EE0CFC">
              <w:rPr>
                <w:color w:val="auto"/>
                <w:sz w:val="20"/>
                <w:lang w:val="pt-BR"/>
              </w:rPr>
              <w:t xml:space="preserve"> </w:t>
            </w:r>
          </w:p>
          <w:p w14:paraId="0B6218B8"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4D5AEEBC"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34857C5D"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0000BC01"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37391907"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2481F0E5"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2803502B"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p w14:paraId="22274655" w14:textId="77777777" w:rsidR="008D67E9" w:rsidRPr="00EE0CFC" w:rsidRDefault="00000000">
            <w:pPr>
              <w:spacing w:after="0" w:line="259" w:lineRule="auto"/>
              <w:ind w:left="2" w:firstLine="0"/>
              <w:rPr>
                <w:color w:val="auto"/>
                <w:lang w:val="pt-BR"/>
              </w:rPr>
            </w:pPr>
            <w:r w:rsidRPr="00EE0CFC">
              <w:rPr>
                <w:color w:val="auto"/>
                <w:sz w:val="20"/>
                <w:lang w:val="pt-BR"/>
              </w:rPr>
              <w:t xml:space="preserve"> </w:t>
            </w:r>
          </w:p>
        </w:tc>
        <w:tc>
          <w:tcPr>
            <w:tcW w:w="7380" w:type="dxa"/>
          </w:tcPr>
          <w:p w14:paraId="57C1F402" w14:textId="090972FA" w:rsidR="008D67E9" w:rsidRPr="0076342E" w:rsidRDefault="00344EB9">
            <w:pPr>
              <w:spacing w:after="0" w:line="259" w:lineRule="auto"/>
              <w:ind w:left="3" w:firstLine="0"/>
              <w:rPr>
                <w:color w:val="auto"/>
              </w:rPr>
            </w:pPr>
            <w:r w:rsidRPr="0076342E">
              <w:rPr>
                <w:color w:val="auto"/>
                <w:sz w:val="20"/>
              </w:rPr>
              <w:t>3.1</w:t>
            </w:r>
            <w:r>
              <w:rPr>
                <w:color w:val="auto"/>
                <w:sz w:val="20"/>
              </w:rPr>
              <w:t>.1</w:t>
            </w:r>
            <w:r w:rsidRPr="0076342E">
              <w:rPr>
                <w:color w:val="auto"/>
                <w:sz w:val="20"/>
              </w:rPr>
              <w:t xml:space="preserve"> </w:t>
            </w:r>
            <w:proofErr w:type="spellStart"/>
            <w:r w:rsidRPr="006E3DE9">
              <w:rPr>
                <w:color w:val="auto"/>
                <w:sz w:val="20"/>
              </w:rPr>
              <w:t>Studii</w:t>
            </w:r>
            <w:proofErr w:type="spellEnd"/>
            <w:r w:rsidRPr="006E3DE9">
              <w:rPr>
                <w:color w:val="auto"/>
                <w:sz w:val="20"/>
              </w:rPr>
              <w:t xml:space="preserve"> de </w:t>
            </w:r>
            <w:proofErr w:type="spellStart"/>
            <w:r w:rsidRPr="006E3DE9">
              <w:rPr>
                <w:color w:val="auto"/>
                <w:sz w:val="20"/>
              </w:rPr>
              <w:t>teren</w:t>
            </w:r>
            <w:proofErr w:type="spellEnd"/>
          </w:p>
        </w:tc>
        <w:tc>
          <w:tcPr>
            <w:tcW w:w="1800" w:type="dxa"/>
          </w:tcPr>
          <w:p w14:paraId="46BAD55B" w14:textId="73B268A8" w:rsidR="008D67E9" w:rsidRPr="00421A02" w:rsidRDefault="00B806F9">
            <w:pPr>
              <w:spacing w:after="0" w:line="259" w:lineRule="auto"/>
              <w:ind w:left="1" w:firstLine="0"/>
              <w:rPr>
                <w:color w:val="auto"/>
                <w:lang w:val="pt-BR"/>
              </w:rPr>
            </w:pPr>
            <w:r>
              <w:rPr>
                <w:color w:val="000000" w:themeColor="text1"/>
                <w:sz w:val="20"/>
                <w:lang w:val="pt-BR"/>
              </w:rPr>
              <w:t>Nu</w:t>
            </w:r>
          </w:p>
        </w:tc>
      </w:tr>
      <w:tr w:rsidR="00D16043" w:rsidRPr="00C4692F" w14:paraId="419B6C2A" w14:textId="77777777" w:rsidTr="00FE05F3">
        <w:trPr>
          <w:trHeight w:val="470"/>
        </w:trPr>
        <w:tc>
          <w:tcPr>
            <w:tcW w:w="630" w:type="dxa"/>
            <w:vMerge/>
          </w:tcPr>
          <w:p w14:paraId="7D6D34C6" w14:textId="77777777" w:rsidR="00D16043" w:rsidRPr="00421A02" w:rsidRDefault="00D16043">
            <w:pPr>
              <w:spacing w:after="160" w:line="259" w:lineRule="auto"/>
              <w:ind w:left="0" w:firstLine="0"/>
              <w:rPr>
                <w:color w:val="auto"/>
                <w:lang w:val="pt-BR"/>
              </w:rPr>
            </w:pPr>
          </w:p>
        </w:tc>
        <w:tc>
          <w:tcPr>
            <w:tcW w:w="4050" w:type="dxa"/>
            <w:vMerge/>
          </w:tcPr>
          <w:p w14:paraId="618E7AB3" w14:textId="77777777" w:rsidR="00D16043" w:rsidRPr="00421A02" w:rsidRDefault="00D16043">
            <w:pPr>
              <w:spacing w:after="160" w:line="259" w:lineRule="auto"/>
              <w:ind w:left="0" w:firstLine="0"/>
              <w:rPr>
                <w:color w:val="auto"/>
                <w:lang w:val="pt-BR"/>
              </w:rPr>
            </w:pPr>
          </w:p>
        </w:tc>
        <w:tc>
          <w:tcPr>
            <w:tcW w:w="7380" w:type="dxa"/>
          </w:tcPr>
          <w:p w14:paraId="32061F16" w14:textId="43C425A1" w:rsidR="00D16043" w:rsidRPr="00344EB9" w:rsidRDefault="00344EB9">
            <w:pPr>
              <w:spacing w:after="0" w:line="259" w:lineRule="auto"/>
              <w:ind w:left="3" w:firstLine="0"/>
              <w:rPr>
                <w:color w:val="auto"/>
                <w:sz w:val="20"/>
                <w:szCs w:val="20"/>
              </w:rPr>
            </w:pPr>
            <w:r w:rsidRPr="00344EB9">
              <w:rPr>
                <w:color w:val="auto"/>
                <w:sz w:val="20"/>
                <w:szCs w:val="20"/>
              </w:rPr>
              <w:t xml:space="preserve">3.1.2 </w:t>
            </w:r>
            <w:proofErr w:type="spellStart"/>
            <w:r w:rsidRPr="00344EB9">
              <w:rPr>
                <w:color w:val="auto"/>
                <w:sz w:val="20"/>
                <w:szCs w:val="20"/>
              </w:rPr>
              <w:t>Raport</w:t>
            </w:r>
            <w:proofErr w:type="spellEnd"/>
            <w:r w:rsidRPr="00344EB9">
              <w:rPr>
                <w:color w:val="auto"/>
                <w:sz w:val="20"/>
                <w:szCs w:val="20"/>
              </w:rPr>
              <w:t xml:space="preserve"> </w:t>
            </w:r>
            <w:proofErr w:type="spellStart"/>
            <w:r w:rsidRPr="00344EB9">
              <w:rPr>
                <w:color w:val="auto"/>
                <w:sz w:val="20"/>
                <w:szCs w:val="20"/>
              </w:rPr>
              <w:t>privind</w:t>
            </w:r>
            <w:proofErr w:type="spellEnd"/>
            <w:r w:rsidRPr="00344EB9">
              <w:rPr>
                <w:color w:val="auto"/>
                <w:sz w:val="20"/>
                <w:szCs w:val="20"/>
              </w:rPr>
              <w:t xml:space="preserve"> </w:t>
            </w:r>
            <w:proofErr w:type="spellStart"/>
            <w:r w:rsidRPr="00344EB9">
              <w:rPr>
                <w:color w:val="auto"/>
                <w:sz w:val="20"/>
                <w:szCs w:val="20"/>
              </w:rPr>
              <w:t>impactul</w:t>
            </w:r>
            <w:proofErr w:type="spellEnd"/>
            <w:r w:rsidRPr="00344EB9">
              <w:rPr>
                <w:color w:val="auto"/>
                <w:sz w:val="20"/>
                <w:szCs w:val="20"/>
              </w:rPr>
              <w:t xml:space="preserve"> </w:t>
            </w:r>
            <w:proofErr w:type="spellStart"/>
            <w:r w:rsidRPr="00344EB9">
              <w:rPr>
                <w:color w:val="auto"/>
                <w:sz w:val="20"/>
                <w:szCs w:val="20"/>
              </w:rPr>
              <w:t>asupra</w:t>
            </w:r>
            <w:proofErr w:type="spellEnd"/>
            <w:r w:rsidRPr="00344EB9">
              <w:rPr>
                <w:color w:val="auto"/>
                <w:sz w:val="20"/>
                <w:szCs w:val="20"/>
              </w:rPr>
              <w:t xml:space="preserve"> </w:t>
            </w:r>
            <w:proofErr w:type="spellStart"/>
            <w:r w:rsidRPr="00344EB9">
              <w:rPr>
                <w:color w:val="auto"/>
                <w:sz w:val="20"/>
                <w:szCs w:val="20"/>
              </w:rPr>
              <w:t>m</w:t>
            </w:r>
            <w:r>
              <w:rPr>
                <w:color w:val="auto"/>
                <w:sz w:val="20"/>
                <w:szCs w:val="20"/>
              </w:rPr>
              <w:t>ediului</w:t>
            </w:r>
            <w:proofErr w:type="spellEnd"/>
          </w:p>
        </w:tc>
        <w:tc>
          <w:tcPr>
            <w:tcW w:w="1800" w:type="dxa"/>
          </w:tcPr>
          <w:p w14:paraId="2FE364B6" w14:textId="160CEF23" w:rsidR="00D16043" w:rsidRPr="00344EB9" w:rsidRDefault="00344EB9" w:rsidP="009D6EF9">
            <w:pPr>
              <w:spacing w:after="0" w:line="259" w:lineRule="auto"/>
              <w:ind w:left="1" w:firstLine="0"/>
              <w:rPr>
                <w:color w:val="auto"/>
                <w:sz w:val="20"/>
                <w:szCs w:val="20"/>
              </w:rPr>
            </w:pPr>
            <w:r>
              <w:rPr>
                <w:color w:val="auto"/>
                <w:sz w:val="20"/>
                <w:szCs w:val="20"/>
              </w:rPr>
              <w:t>Nu</w:t>
            </w:r>
          </w:p>
        </w:tc>
      </w:tr>
      <w:tr w:rsidR="00BA60EB" w:rsidRPr="00AA42E7" w14:paraId="5DA7B6CC" w14:textId="77777777" w:rsidTr="00FE05F3">
        <w:trPr>
          <w:trHeight w:val="470"/>
        </w:trPr>
        <w:tc>
          <w:tcPr>
            <w:tcW w:w="630" w:type="dxa"/>
            <w:vMerge/>
          </w:tcPr>
          <w:p w14:paraId="44D535FA" w14:textId="77777777" w:rsidR="008D67E9" w:rsidRPr="00BA60EB" w:rsidRDefault="008D67E9">
            <w:pPr>
              <w:spacing w:after="160" w:line="259" w:lineRule="auto"/>
              <w:ind w:left="0" w:firstLine="0"/>
              <w:rPr>
                <w:color w:val="auto"/>
              </w:rPr>
            </w:pPr>
          </w:p>
        </w:tc>
        <w:tc>
          <w:tcPr>
            <w:tcW w:w="4050" w:type="dxa"/>
            <w:vMerge/>
          </w:tcPr>
          <w:p w14:paraId="428495A1" w14:textId="77777777" w:rsidR="008D67E9" w:rsidRPr="00BA60EB" w:rsidRDefault="008D67E9">
            <w:pPr>
              <w:spacing w:after="160" w:line="259" w:lineRule="auto"/>
              <w:ind w:left="0" w:firstLine="0"/>
              <w:rPr>
                <w:color w:val="auto"/>
              </w:rPr>
            </w:pPr>
          </w:p>
        </w:tc>
        <w:tc>
          <w:tcPr>
            <w:tcW w:w="7380" w:type="dxa"/>
          </w:tcPr>
          <w:p w14:paraId="736D2B36" w14:textId="72238A02" w:rsidR="008D67E9" w:rsidRPr="00383AAD" w:rsidRDefault="00344EB9">
            <w:pPr>
              <w:spacing w:after="0" w:line="259" w:lineRule="auto"/>
              <w:ind w:left="3" w:firstLine="0"/>
              <w:rPr>
                <w:color w:val="auto"/>
                <w:sz w:val="20"/>
                <w:szCs w:val="20"/>
                <w:lang w:val="pt-BR"/>
              </w:rPr>
            </w:pPr>
            <w:r>
              <w:rPr>
                <w:color w:val="auto"/>
                <w:sz w:val="20"/>
                <w:szCs w:val="20"/>
                <w:lang w:val="pt-BR"/>
              </w:rPr>
              <w:t>3.1.3 Alte studii specifice</w:t>
            </w:r>
          </w:p>
        </w:tc>
        <w:tc>
          <w:tcPr>
            <w:tcW w:w="1800" w:type="dxa"/>
          </w:tcPr>
          <w:p w14:paraId="3E1F9BC5" w14:textId="38C5F5D4" w:rsidR="008D67E9" w:rsidRPr="00383AAD" w:rsidRDefault="00344EB9" w:rsidP="009D6EF9">
            <w:pPr>
              <w:spacing w:after="0" w:line="259" w:lineRule="auto"/>
              <w:ind w:left="1" w:firstLine="0"/>
              <w:rPr>
                <w:color w:val="auto"/>
                <w:sz w:val="20"/>
                <w:szCs w:val="20"/>
                <w:lang w:val="pt-BR"/>
              </w:rPr>
            </w:pPr>
            <w:r>
              <w:rPr>
                <w:color w:val="auto"/>
                <w:sz w:val="20"/>
                <w:szCs w:val="20"/>
                <w:lang w:val="pt-BR"/>
              </w:rPr>
              <w:t>Nu</w:t>
            </w:r>
          </w:p>
        </w:tc>
      </w:tr>
      <w:tr w:rsidR="00344EB9" w:rsidRPr="008F56E0" w14:paraId="6714F573" w14:textId="77777777" w:rsidTr="00FE05F3">
        <w:trPr>
          <w:trHeight w:val="257"/>
        </w:trPr>
        <w:tc>
          <w:tcPr>
            <w:tcW w:w="630" w:type="dxa"/>
            <w:vMerge/>
          </w:tcPr>
          <w:p w14:paraId="65169B29" w14:textId="77777777" w:rsidR="00344EB9" w:rsidRPr="00EE0CFC" w:rsidRDefault="00344EB9" w:rsidP="00344EB9">
            <w:pPr>
              <w:spacing w:after="160" w:line="259" w:lineRule="auto"/>
              <w:ind w:left="0" w:firstLine="0"/>
              <w:rPr>
                <w:color w:val="auto"/>
                <w:lang w:val="pt-BR"/>
              </w:rPr>
            </w:pPr>
          </w:p>
        </w:tc>
        <w:tc>
          <w:tcPr>
            <w:tcW w:w="4050" w:type="dxa"/>
            <w:vMerge/>
          </w:tcPr>
          <w:p w14:paraId="2F4B7320" w14:textId="77777777" w:rsidR="00344EB9" w:rsidRPr="00EE0CFC" w:rsidRDefault="00344EB9" w:rsidP="00344EB9">
            <w:pPr>
              <w:spacing w:after="160" w:line="259" w:lineRule="auto"/>
              <w:ind w:left="0" w:firstLine="0"/>
              <w:rPr>
                <w:color w:val="auto"/>
                <w:lang w:val="pt-BR"/>
              </w:rPr>
            </w:pPr>
          </w:p>
        </w:tc>
        <w:tc>
          <w:tcPr>
            <w:tcW w:w="7380" w:type="dxa"/>
          </w:tcPr>
          <w:p w14:paraId="7C8C566F" w14:textId="67B2E16B" w:rsidR="00344EB9" w:rsidRPr="00EA5FBA" w:rsidRDefault="00344EB9" w:rsidP="00344EB9">
            <w:pPr>
              <w:spacing w:after="0" w:line="259" w:lineRule="auto"/>
              <w:ind w:left="3" w:firstLine="0"/>
              <w:rPr>
                <w:color w:val="auto"/>
                <w:sz w:val="20"/>
                <w:szCs w:val="20"/>
                <w:lang w:val="pt-BR"/>
              </w:rPr>
            </w:pPr>
            <w:r w:rsidRPr="00383AAD">
              <w:rPr>
                <w:color w:val="auto"/>
                <w:sz w:val="20"/>
                <w:szCs w:val="20"/>
                <w:lang w:val="pt-BR"/>
              </w:rPr>
              <w:t xml:space="preserve">3.2 </w:t>
            </w:r>
            <w:r w:rsidR="00805336">
              <w:rPr>
                <w:color w:val="auto"/>
                <w:sz w:val="20"/>
                <w:szCs w:val="20"/>
                <w:lang w:val="pt-BR"/>
              </w:rPr>
              <w:t>Documentații suport și c</w:t>
            </w:r>
            <w:r w:rsidRPr="00383AAD">
              <w:rPr>
                <w:color w:val="auto"/>
                <w:sz w:val="20"/>
                <w:szCs w:val="20"/>
                <w:lang w:val="pt-BR"/>
              </w:rPr>
              <w:t xml:space="preserve">heltuieli pentru obţinerea de  avize, acorduri şi autorizaţii </w:t>
            </w:r>
          </w:p>
        </w:tc>
        <w:tc>
          <w:tcPr>
            <w:tcW w:w="1800" w:type="dxa"/>
          </w:tcPr>
          <w:p w14:paraId="2EDCC8ED" w14:textId="5F04F8CC" w:rsidR="00344EB9" w:rsidRPr="00AA42E7" w:rsidRDefault="0068440F" w:rsidP="00344EB9">
            <w:pPr>
              <w:spacing w:after="0" w:line="259" w:lineRule="auto"/>
              <w:ind w:left="1" w:firstLine="0"/>
              <w:rPr>
                <w:color w:val="auto"/>
                <w:sz w:val="20"/>
                <w:szCs w:val="20"/>
                <w:lang w:val="pt-BR"/>
              </w:rPr>
            </w:pPr>
            <w:r>
              <w:rPr>
                <w:color w:val="auto"/>
                <w:sz w:val="20"/>
                <w:szCs w:val="20"/>
                <w:lang w:val="pt-BR"/>
              </w:rPr>
              <w:t>Nu</w:t>
            </w:r>
          </w:p>
        </w:tc>
      </w:tr>
      <w:tr w:rsidR="00BA60EB" w:rsidRPr="00BA60EB" w14:paraId="551A10CE" w14:textId="77777777" w:rsidTr="00FE05F3">
        <w:trPr>
          <w:trHeight w:val="257"/>
        </w:trPr>
        <w:tc>
          <w:tcPr>
            <w:tcW w:w="630" w:type="dxa"/>
            <w:vMerge/>
          </w:tcPr>
          <w:p w14:paraId="061C8EF9" w14:textId="77777777" w:rsidR="008D67E9" w:rsidRPr="00EE0CFC" w:rsidRDefault="008D67E9">
            <w:pPr>
              <w:spacing w:after="160" w:line="259" w:lineRule="auto"/>
              <w:ind w:left="0" w:firstLine="0"/>
              <w:rPr>
                <w:color w:val="auto"/>
                <w:lang w:val="pt-BR"/>
              </w:rPr>
            </w:pPr>
          </w:p>
        </w:tc>
        <w:tc>
          <w:tcPr>
            <w:tcW w:w="4050" w:type="dxa"/>
            <w:vMerge/>
          </w:tcPr>
          <w:p w14:paraId="10A5984A" w14:textId="77777777" w:rsidR="008D67E9" w:rsidRPr="00EE0CFC" w:rsidRDefault="008D67E9">
            <w:pPr>
              <w:spacing w:after="160" w:line="259" w:lineRule="auto"/>
              <w:ind w:left="0" w:firstLine="0"/>
              <w:rPr>
                <w:color w:val="auto"/>
                <w:lang w:val="pt-BR"/>
              </w:rPr>
            </w:pPr>
          </w:p>
        </w:tc>
        <w:tc>
          <w:tcPr>
            <w:tcW w:w="7380" w:type="dxa"/>
          </w:tcPr>
          <w:p w14:paraId="3BCFFA58" w14:textId="0F5509B3" w:rsidR="008D67E9" w:rsidRPr="00EA5FBA" w:rsidRDefault="00EB3AAC">
            <w:pPr>
              <w:spacing w:after="0" w:line="259" w:lineRule="auto"/>
              <w:ind w:left="3" w:firstLine="0"/>
              <w:rPr>
                <w:color w:val="auto"/>
                <w:sz w:val="20"/>
                <w:szCs w:val="20"/>
                <w:lang w:val="ro-RO"/>
              </w:rPr>
            </w:pPr>
            <w:r w:rsidRPr="00EA5FBA">
              <w:rPr>
                <w:color w:val="auto"/>
                <w:sz w:val="20"/>
                <w:szCs w:val="20"/>
                <w:lang w:val="pt-BR"/>
              </w:rPr>
              <w:t>3.3 Expertizare tehnic</w:t>
            </w:r>
            <w:r w:rsidRPr="00EA5FBA">
              <w:rPr>
                <w:color w:val="auto"/>
                <w:sz w:val="20"/>
                <w:szCs w:val="20"/>
                <w:lang w:val="ro-RO"/>
              </w:rPr>
              <w:t>ă</w:t>
            </w:r>
          </w:p>
        </w:tc>
        <w:tc>
          <w:tcPr>
            <w:tcW w:w="1800" w:type="dxa"/>
          </w:tcPr>
          <w:p w14:paraId="34C3C2EF" w14:textId="32C3D125" w:rsidR="008D67E9" w:rsidRPr="00EA5FBA" w:rsidRDefault="00EA5FBA">
            <w:pPr>
              <w:spacing w:after="0" w:line="259" w:lineRule="auto"/>
              <w:ind w:left="1" w:firstLine="0"/>
              <w:rPr>
                <w:color w:val="auto"/>
                <w:sz w:val="20"/>
                <w:szCs w:val="20"/>
              </w:rPr>
            </w:pPr>
            <w:r w:rsidRPr="00EA5FBA">
              <w:rPr>
                <w:color w:val="auto"/>
                <w:sz w:val="20"/>
                <w:szCs w:val="20"/>
              </w:rPr>
              <w:t>Nu</w:t>
            </w:r>
          </w:p>
        </w:tc>
      </w:tr>
      <w:tr w:rsidR="00BA60EB" w:rsidRPr="00BA60EB" w14:paraId="7D305C0C" w14:textId="77777777" w:rsidTr="00FE05F3">
        <w:trPr>
          <w:trHeight w:val="312"/>
        </w:trPr>
        <w:tc>
          <w:tcPr>
            <w:tcW w:w="630" w:type="dxa"/>
            <w:vMerge/>
          </w:tcPr>
          <w:p w14:paraId="6403A1B3" w14:textId="77777777" w:rsidR="008D67E9" w:rsidRPr="00BA60EB" w:rsidRDefault="008D67E9">
            <w:pPr>
              <w:spacing w:after="160" w:line="259" w:lineRule="auto"/>
              <w:ind w:left="0" w:firstLine="0"/>
              <w:rPr>
                <w:color w:val="auto"/>
              </w:rPr>
            </w:pPr>
          </w:p>
        </w:tc>
        <w:tc>
          <w:tcPr>
            <w:tcW w:w="4050" w:type="dxa"/>
            <w:vMerge/>
          </w:tcPr>
          <w:p w14:paraId="7A5F3B52" w14:textId="77777777" w:rsidR="008D67E9" w:rsidRPr="00BA60EB" w:rsidRDefault="008D67E9">
            <w:pPr>
              <w:spacing w:after="160" w:line="259" w:lineRule="auto"/>
              <w:ind w:left="0" w:firstLine="0"/>
              <w:rPr>
                <w:color w:val="auto"/>
              </w:rPr>
            </w:pPr>
          </w:p>
        </w:tc>
        <w:tc>
          <w:tcPr>
            <w:tcW w:w="7380" w:type="dxa"/>
          </w:tcPr>
          <w:p w14:paraId="32877083" w14:textId="4B028202" w:rsidR="008D67E9" w:rsidRPr="00EA5FBA" w:rsidRDefault="00000000">
            <w:pPr>
              <w:spacing w:after="0" w:line="259" w:lineRule="auto"/>
              <w:ind w:left="3" w:firstLine="0"/>
              <w:rPr>
                <w:color w:val="auto"/>
                <w:sz w:val="20"/>
                <w:szCs w:val="20"/>
                <w:lang w:val="pt-BR"/>
              </w:rPr>
            </w:pPr>
            <w:r w:rsidRPr="00EA5FBA">
              <w:rPr>
                <w:color w:val="auto"/>
                <w:sz w:val="20"/>
                <w:szCs w:val="20"/>
                <w:lang w:val="pt-BR"/>
              </w:rPr>
              <w:t xml:space="preserve">3.4 Certificarea performanței energetice </w:t>
            </w:r>
            <w:r w:rsidR="008813CA">
              <w:rPr>
                <w:color w:val="auto"/>
                <w:sz w:val="20"/>
                <w:szCs w:val="20"/>
                <w:lang w:val="pt-BR"/>
              </w:rPr>
              <w:t>ș</w:t>
            </w:r>
            <w:r w:rsidR="00F609C1" w:rsidRPr="00EA5FBA">
              <w:rPr>
                <w:color w:val="auto"/>
                <w:sz w:val="20"/>
                <w:szCs w:val="20"/>
                <w:lang w:val="pt-BR"/>
              </w:rPr>
              <w:t>i auditul energetic</w:t>
            </w:r>
          </w:p>
          <w:p w14:paraId="3273BD30" w14:textId="1503B8EE" w:rsidR="00F609C1" w:rsidRPr="00EA5FBA" w:rsidRDefault="00F609C1" w:rsidP="004E0D5F">
            <w:pPr>
              <w:spacing w:after="0" w:line="259" w:lineRule="auto"/>
              <w:ind w:left="3" w:firstLine="0"/>
              <w:rPr>
                <w:color w:val="auto"/>
                <w:sz w:val="20"/>
                <w:szCs w:val="20"/>
                <w:lang w:val="pt-BR"/>
              </w:rPr>
            </w:pPr>
          </w:p>
        </w:tc>
        <w:tc>
          <w:tcPr>
            <w:tcW w:w="1800" w:type="dxa"/>
          </w:tcPr>
          <w:p w14:paraId="1D2DB2C8" w14:textId="77777777" w:rsidR="008D67E9" w:rsidRPr="008813CA" w:rsidRDefault="00000000">
            <w:pPr>
              <w:spacing w:after="0" w:line="259" w:lineRule="auto"/>
              <w:ind w:left="1" w:firstLine="0"/>
              <w:rPr>
                <w:color w:val="auto"/>
                <w:sz w:val="20"/>
                <w:szCs w:val="20"/>
                <w:lang w:val="ro-RO"/>
              </w:rPr>
            </w:pPr>
            <w:r w:rsidRPr="00EA5FBA">
              <w:rPr>
                <w:color w:val="auto"/>
                <w:sz w:val="20"/>
                <w:szCs w:val="20"/>
              </w:rPr>
              <w:t xml:space="preserve">Nu </w:t>
            </w:r>
          </w:p>
        </w:tc>
      </w:tr>
      <w:tr w:rsidR="00BA60EB" w:rsidRPr="008F56E0" w14:paraId="4A53A04B" w14:textId="77777777" w:rsidTr="00FE05F3">
        <w:trPr>
          <w:trHeight w:val="310"/>
        </w:trPr>
        <w:tc>
          <w:tcPr>
            <w:tcW w:w="630" w:type="dxa"/>
            <w:vMerge/>
          </w:tcPr>
          <w:p w14:paraId="43483DCF" w14:textId="77777777" w:rsidR="008D67E9" w:rsidRPr="00BA60EB" w:rsidRDefault="008D67E9">
            <w:pPr>
              <w:spacing w:after="160" w:line="259" w:lineRule="auto"/>
              <w:ind w:left="0" w:firstLine="0"/>
              <w:rPr>
                <w:color w:val="auto"/>
              </w:rPr>
            </w:pPr>
          </w:p>
        </w:tc>
        <w:tc>
          <w:tcPr>
            <w:tcW w:w="4050" w:type="dxa"/>
            <w:vMerge/>
          </w:tcPr>
          <w:p w14:paraId="4577F502" w14:textId="77777777" w:rsidR="008D67E9" w:rsidRPr="00BA60EB" w:rsidRDefault="008D67E9">
            <w:pPr>
              <w:spacing w:after="160" w:line="259" w:lineRule="auto"/>
              <w:ind w:left="0" w:firstLine="0"/>
              <w:rPr>
                <w:color w:val="auto"/>
              </w:rPr>
            </w:pPr>
          </w:p>
        </w:tc>
        <w:tc>
          <w:tcPr>
            <w:tcW w:w="7380" w:type="dxa"/>
          </w:tcPr>
          <w:p w14:paraId="25FF1A28" w14:textId="4B15B478" w:rsidR="008D67E9" w:rsidRPr="00EA5FBA" w:rsidRDefault="00000000">
            <w:pPr>
              <w:spacing w:after="0" w:line="259" w:lineRule="auto"/>
              <w:ind w:left="3" w:firstLine="0"/>
              <w:rPr>
                <w:color w:val="auto"/>
                <w:sz w:val="20"/>
                <w:szCs w:val="20"/>
                <w:lang w:val="pt-BR"/>
              </w:rPr>
            </w:pPr>
            <w:r w:rsidRPr="00726DDE">
              <w:rPr>
                <w:color w:val="auto"/>
                <w:sz w:val="20"/>
                <w:szCs w:val="20"/>
                <w:lang w:val="pt-BR"/>
              </w:rPr>
              <w:t xml:space="preserve">3.5 </w:t>
            </w:r>
            <w:bookmarkStart w:id="0" w:name="_Hlk201761614"/>
            <w:r w:rsidRPr="00726DDE">
              <w:rPr>
                <w:color w:val="auto"/>
                <w:sz w:val="20"/>
                <w:szCs w:val="20"/>
                <w:lang w:val="pt-BR"/>
              </w:rPr>
              <w:t xml:space="preserve">Proiectare </w:t>
            </w:r>
            <w:r w:rsidR="00B365EE" w:rsidRPr="00726DDE">
              <w:rPr>
                <w:color w:val="auto"/>
                <w:sz w:val="20"/>
                <w:szCs w:val="20"/>
                <w:lang w:val="pt-BR"/>
              </w:rPr>
              <w:t>și inginerie</w:t>
            </w:r>
            <w:r w:rsidR="00CD6F1A">
              <w:rPr>
                <w:color w:val="auto"/>
                <w:sz w:val="20"/>
                <w:szCs w:val="20"/>
                <w:lang w:val="pt-BR"/>
              </w:rPr>
              <w:t xml:space="preserve"> </w:t>
            </w:r>
            <w:r w:rsidR="00CD6F1A" w:rsidRPr="00726DDE">
              <w:rPr>
                <w:color w:val="auto"/>
                <w:sz w:val="20"/>
                <w:szCs w:val="20"/>
                <w:lang w:val="pt-BR"/>
              </w:rPr>
              <w:t xml:space="preserve"> </w:t>
            </w:r>
            <w:r w:rsidR="00EB3AAC" w:rsidRPr="00726DDE">
              <w:rPr>
                <w:color w:val="auto"/>
                <w:sz w:val="20"/>
                <w:szCs w:val="20"/>
                <w:lang w:val="pt-BR"/>
              </w:rPr>
              <w:t>(</w:t>
            </w:r>
            <w:r w:rsidR="00726DDE" w:rsidRPr="00726DDE">
              <w:rPr>
                <w:color w:val="auto"/>
                <w:sz w:val="20"/>
                <w:szCs w:val="20"/>
                <w:lang w:val="pt-BR"/>
              </w:rPr>
              <w:t>3.5.1</w:t>
            </w:r>
            <w:r w:rsidR="00EB3AAC" w:rsidRPr="00726DDE">
              <w:rPr>
                <w:color w:val="auto"/>
                <w:sz w:val="20"/>
                <w:szCs w:val="20"/>
                <w:lang w:val="pt-BR"/>
              </w:rPr>
              <w:t xml:space="preserve">Temă de proiectare, </w:t>
            </w:r>
            <w:r w:rsidR="00726DDE" w:rsidRPr="00726DDE">
              <w:rPr>
                <w:color w:val="auto"/>
                <w:sz w:val="20"/>
                <w:szCs w:val="20"/>
                <w:lang w:val="pt-BR"/>
              </w:rPr>
              <w:t>3.5.2</w:t>
            </w:r>
            <w:r w:rsidR="00EB3AAC" w:rsidRPr="00726DDE">
              <w:rPr>
                <w:color w:val="auto"/>
                <w:sz w:val="20"/>
                <w:szCs w:val="20"/>
                <w:lang w:val="pt-BR"/>
              </w:rPr>
              <w:t xml:space="preserve"> Studiu de prefezabilitate, </w:t>
            </w:r>
            <w:r w:rsidR="00726DDE" w:rsidRPr="00726DDE">
              <w:rPr>
                <w:color w:val="auto"/>
                <w:sz w:val="20"/>
                <w:szCs w:val="20"/>
                <w:lang w:val="pt-BR"/>
              </w:rPr>
              <w:t xml:space="preserve">3.5.3 </w:t>
            </w:r>
            <w:r w:rsidR="00EB3AAC" w:rsidRPr="00726DDE">
              <w:rPr>
                <w:color w:val="auto"/>
                <w:sz w:val="20"/>
                <w:szCs w:val="20"/>
                <w:lang w:val="pt-BR"/>
              </w:rPr>
              <w:t xml:space="preserve">Studiu de fezabilitate/documentație de avizare a lucrărilor de intervenții și deviz general, </w:t>
            </w:r>
            <w:r w:rsidR="00726DDE" w:rsidRPr="00726DDE">
              <w:rPr>
                <w:color w:val="auto"/>
                <w:sz w:val="20"/>
                <w:szCs w:val="20"/>
                <w:lang w:val="pt-BR"/>
              </w:rPr>
              <w:t xml:space="preserve">3.5.4 </w:t>
            </w:r>
            <w:r w:rsidR="00EB3AAC" w:rsidRPr="00726DDE">
              <w:rPr>
                <w:color w:val="auto"/>
                <w:sz w:val="20"/>
                <w:szCs w:val="20"/>
                <w:lang w:val="pt-BR"/>
              </w:rPr>
              <w:t>Documentațiile tehnice</w:t>
            </w:r>
            <w:r w:rsidR="00E51794" w:rsidRPr="00726DDE">
              <w:rPr>
                <w:color w:val="auto"/>
                <w:sz w:val="20"/>
                <w:szCs w:val="20"/>
                <w:lang w:val="pt-BR"/>
              </w:rPr>
              <w:t xml:space="preserve"> necesare în vederea obținerii</w:t>
            </w:r>
            <w:r w:rsidR="00B82C5F">
              <w:rPr>
                <w:color w:val="auto"/>
                <w:sz w:val="20"/>
                <w:szCs w:val="20"/>
                <w:lang w:val="pt-BR"/>
              </w:rPr>
              <w:t xml:space="preserve"> </w:t>
            </w:r>
            <w:r w:rsidR="00E51794" w:rsidRPr="00726DDE">
              <w:rPr>
                <w:color w:val="auto"/>
                <w:sz w:val="20"/>
                <w:szCs w:val="20"/>
                <w:lang w:val="pt-BR"/>
              </w:rPr>
              <w:lastRenderedPageBreak/>
              <w:t xml:space="preserve">avizelor/acordurilor/autorizațiilor, </w:t>
            </w:r>
            <w:r w:rsidR="00726DDE" w:rsidRPr="00726DDE">
              <w:rPr>
                <w:color w:val="auto"/>
                <w:sz w:val="20"/>
                <w:szCs w:val="20"/>
                <w:lang w:val="pt-BR"/>
              </w:rPr>
              <w:t xml:space="preserve"> 3.5.5 </w:t>
            </w:r>
            <w:r w:rsidR="00E51794" w:rsidRPr="00726DDE">
              <w:rPr>
                <w:color w:val="auto"/>
                <w:sz w:val="20"/>
                <w:szCs w:val="20"/>
                <w:lang w:val="pt-BR"/>
              </w:rPr>
              <w:t xml:space="preserve">Verificarea tehnică de calitate a proiectului tehnic și a detaliilor de execuție, </w:t>
            </w:r>
            <w:r w:rsidR="00726DDE" w:rsidRPr="00726DDE">
              <w:rPr>
                <w:color w:val="auto"/>
                <w:sz w:val="20"/>
                <w:szCs w:val="20"/>
                <w:lang w:val="pt-BR"/>
              </w:rPr>
              <w:t xml:space="preserve">3.5.6 </w:t>
            </w:r>
            <w:r w:rsidR="00E51794" w:rsidRPr="00726DDE">
              <w:rPr>
                <w:color w:val="auto"/>
                <w:sz w:val="20"/>
                <w:szCs w:val="20"/>
                <w:lang w:val="pt-BR"/>
              </w:rPr>
              <w:t>Proiect tehnic și detalii de execuție)</w:t>
            </w:r>
            <w:bookmarkEnd w:id="0"/>
          </w:p>
        </w:tc>
        <w:tc>
          <w:tcPr>
            <w:tcW w:w="1800" w:type="dxa"/>
          </w:tcPr>
          <w:p w14:paraId="6B343468" w14:textId="00455F1C" w:rsidR="00B365EE" w:rsidRPr="00EA5FBA" w:rsidRDefault="0068440F" w:rsidP="00B365EE">
            <w:pPr>
              <w:spacing w:after="0" w:line="259" w:lineRule="auto"/>
              <w:ind w:left="1" w:firstLine="0"/>
              <w:rPr>
                <w:color w:val="auto"/>
                <w:sz w:val="20"/>
                <w:szCs w:val="20"/>
                <w:lang w:val="pt-BR"/>
              </w:rPr>
            </w:pPr>
            <w:r>
              <w:rPr>
                <w:color w:val="auto"/>
                <w:sz w:val="20"/>
                <w:szCs w:val="20"/>
                <w:lang w:val="pt-BR"/>
              </w:rPr>
              <w:lastRenderedPageBreak/>
              <w:t>Nu</w:t>
            </w:r>
          </w:p>
          <w:p w14:paraId="469B2E7F" w14:textId="4CCB76B0" w:rsidR="008D67E9" w:rsidRPr="00EA5FBA" w:rsidRDefault="008D67E9">
            <w:pPr>
              <w:spacing w:after="0" w:line="259" w:lineRule="auto"/>
              <w:ind w:left="1" w:firstLine="0"/>
              <w:rPr>
                <w:color w:val="auto"/>
                <w:sz w:val="20"/>
                <w:szCs w:val="20"/>
                <w:lang w:val="pt-BR"/>
              </w:rPr>
            </w:pPr>
          </w:p>
        </w:tc>
      </w:tr>
      <w:tr w:rsidR="00BA60EB" w:rsidRPr="00BA60EB" w14:paraId="3AA121F0" w14:textId="77777777" w:rsidTr="00FE05F3">
        <w:trPr>
          <w:trHeight w:val="312"/>
        </w:trPr>
        <w:tc>
          <w:tcPr>
            <w:tcW w:w="630" w:type="dxa"/>
            <w:vMerge/>
          </w:tcPr>
          <w:p w14:paraId="05393524" w14:textId="77777777" w:rsidR="008D67E9" w:rsidRPr="00EE0CFC" w:rsidRDefault="008D67E9">
            <w:pPr>
              <w:spacing w:after="160" w:line="259" w:lineRule="auto"/>
              <w:ind w:left="0" w:firstLine="0"/>
              <w:rPr>
                <w:color w:val="auto"/>
                <w:lang w:val="pt-BR"/>
              </w:rPr>
            </w:pPr>
          </w:p>
        </w:tc>
        <w:tc>
          <w:tcPr>
            <w:tcW w:w="4050" w:type="dxa"/>
            <w:vMerge/>
          </w:tcPr>
          <w:p w14:paraId="7EB85C06" w14:textId="77777777" w:rsidR="008D67E9" w:rsidRPr="00EE0CFC" w:rsidRDefault="008D67E9">
            <w:pPr>
              <w:spacing w:after="160" w:line="259" w:lineRule="auto"/>
              <w:ind w:left="0" w:firstLine="0"/>
              <w:rPr>
                <w:color w:val="auto"/>
                <w:lang w:val="pt-BR"/>
              </w:rPr>
            </w:pPr>
          </w:p>
        </w:tc>
        <w:tc>
          <w:tcPr>
            <w:tcW w:w="7380" w:type="dxa"/>
          </w:tcPr>
          <w:p w14:paraId="01AF49FF" w14:textId="1784EE81" w:rsidR="008D67E9" w:rsidRPr="00EA5FBA" w:rsidRDefault="00000000">
            <w:pPr>
              <w:spacing w:after="0" w:line="259" w:lineRule="auto"/>
              <w:ind w:left="3" w:firstLine="0"/>
              <w:rPr>
                <w:color w:val="auto"/>
                <w:sz w:val="20"/>
                <w:szCs w:val="20"/>
                <w:lang w:val="pt-BR"/>
              </w:rPr>
            </w:pPr>
            <w:r w:rsidRPr="00EA5FBA">
              <w:rPr>
                <w:color w:val="auto"/>
                <w:sz w:val="20"/>
                <w:szCs w:val="20"/>
                <w:lang w:val="pt-BR"/>
              </w:rPr>
              <w:t>3.6</w:t>
            </w:r>
            <w:r w:rsidR="000128C0" w:rsidRPr="00EA5FBA">
              <w:rPr>
                <w:color w:val="auto"/>
                <w:sz w:val="20"/>
                <w:szCs w:val="20"/>
                <w:lang w:val="pt-BR"/>
              </w:rPr>
              <w:t xml:space="preserve"> </w:t>
            </w:r>
            <w:bookmarkStart w:id="1" w:name="_Hlk201762010"/>
            <w:r w:rsidR="000128C0" w:rsidRPr="00EA5FBA">
              <w:rPr>
                <w:color w:val="auto"/>
                <w:sz w:val="20"/>
                <w:szCs w:val="20"/>
                <w:lang w:val="pt-BR"/>
              </w:rPr>
              <w:t>Cheltuieli pentru o</w:t>
            </w:r>
            <w:r w:rsidRPr="00EA5FBA">
              <w:rPr>
                <w:color w:val="auto"/>
                <w:sz w:val="20"/>
                <w:szCs w:val="20"/>
                <w:lang w:val="pt-BR"/>
              </w:rPr>
              <w:t xml:space="preserve">rganizarea procedurilor de achiziții </w:t>
            </w:r>
            <w:bookmarkEnd w:id="1"/>
          </w:p>
        </w:tc>
        <w:tc>
          <w:tcPr>
            <w:tcW w:w="1800" w:type="dxa"/>
          </w:tcPr>
          <w:p w14:paraId="3CB659D5" w14:textId="36401B88" w:rsidR="008D67E9" w:rsidRPr="0031799D" w:rsidRDefault="00D16043">
            <w:pPr>
              <w:spacing w:after="0" w:line="259" w:lineRule="auto"/>
              <w:ind w:left="1" w:firstLine="0"/>
              <w:rPr>
                <w:color w:val="auto"/>
                <w:sz w:val="20"/>
                <w:szCs w:val="20"/>
              </w:rPr>
            </w:pPr>
            <w:r w:rsidRPr="008543B9">
              <w:rPr>
                <w:color w:val="000000" w:themeColor="text1"/>
                <w:sz w:val="20"/>
                <w:szCs w:val="20"/>
              </w:rPr>
              <w:t>Nu</w:t>
            </w:r>
          </w:p>
        </w:tc>
      </w:tr>
      <w:tr w:rsidR="0031799D" w:rsidRPr="00C4692F" w14:paraId="62A3A238" w14:textId="77777777" w:rsidTr="00FE05F3">
        <w:trPr>
          <w:trHeight w:val="310"/>
        </w:trPr>
        <w:tc>
          <w:tcPr>
            <w:tcW w:w="630" w:type="dxa"/>
            <w:vMerge/>
          </w:tcPr>
          <w:p w14:paraId="1CCF2AD6" w14:textId="77777777" w:rsidR="0031799D" w:rsidRPr="00BA60EB" w:rsidRDefault="0031799D" w:rsidP="0031799D">
            <w:pPr>
              <w:spacing w:after="160" w:line="259" w:lineRule="auto"/>
              <w:ind w:left="0" w:firstLine="0"/>
              <w:rPr>
                <w:color w:val="auto"/>
              </w:rPr>
            </w:pPr>
          </w:p>
        </w:tc>
        <w:tc>
          <w:tcPr>
            <w:tcW w:w="4050" w:type="dxa"/>
            <w:vMerge/>
          </w:tcPr>
          <w:p w14:paraId="52AB25B7" w14:textId="77777777" w:rsidR="0031799D" w:rsidRPr="00BA60EB" w:rsidRDefault="0031799D" w:rsidP="0031799D">
            <w:pPr>
              <w:spacing w:after="160" w:line="259" w:lineRule="auto"/>
              <w:ind w:left="0" w:firstLine="0"/>
              <w:rPr>
                <w:color w:val="auto"/>
              </w:rPr>
            </w:pPr>
          </w:p>
        </w:tc>
        <w:tc>
          <w:tcPr>
            <w:tcW w:w="7380" w:type="dxa"/>
          </w:tcPr>
          <w:p w14:paraId="0AD2AC62" w14:textId="00480C9A" w:rsidR="0031799D" w:rsidRPr="00D91C39" w:rsidRDefault="0031799D" w:rsidP="0031799D">
            <w:pPr>
              <w:spacing w:after="0" w:line="259" w:lineRule="auto"/>
              <w:ind w:left="3" w:firstLine="0"/>
              <w:rPr>
                <w:color w:val="000000" w:themeColor="text1"/>
                <w:sz w:val="20"/>
                <w:szCs w:val="20"/>
                <w:lang w:val="pt-BR"/>
              </w:rPr>
            </w:pPr>
            <w:r w:rsidRPr="00D91C39">
              <w:rPr>
                <w:color w:val="auto"/>
                <w:sz w:val="20"/>
                <w:szCs w:val="20"/>
                <w:lang w:val="pt-BR"/>
              </w:rPr>
              <w:t xml:space="preserve">3.7.1 </w:t>
            </w:r>
            <w:bookmarkStart w:id="2" w:name="_Hlk201762035"/>
            <w:r w:rsidRPr="00D91C39">
              <w:rPr>
                <w:color w:val="000000" w:themeColor="text1"/>
                <w:sz w:val="20"/>
                <w:szCs w:val="20"/>
                <w:lang w:val="pt-BR"/>
              </w:rPr>
              <w:t>Cheltuieli pentru consultanță în domeniul managementului de proiect pentru obiectivul de investiții</w:t>
            </w:r>
            <w:bookmarkEnd w:id="2"/>
          </w:p>
        </w:tc>
        <w:tc>
          <w:tcPr>
            <w:tcW w:w="1800" w:type="dxa"/>
          </w:tcPr>
          <w:p w14:paraId="6718284A" w14:textId="769FC420" w:rsidR="0031799D" w:rsidRPr="008543B9" w:rsidRDefault="0031799D" w:rsidP="0031799D">
            <w:pPr>
              <w:spacing w:after="0" w:line="259" w:lineRule="auto"/>
              <w:ind w:left="1" w:firstLine="0"/>
              <w:rPr>
                <w:color w:val="000000" w:themeColor="text1"/>
                <w:sz w:val="20"/>
                <w:szCs w:val="20"/>
                <w:lang w:val="pt-BR"/>
              </w:rPr>
            </w:pPr>
            <w:r w:rsidRPr="008543B9">
              <w:rPr>
                <w:color w:val="000000" w:themeColor="text1"/>
                <w:sz w:val="20"/>
                <w:szCs w:val="20"/>
                <w:lang w:val="pt-BR"/>
              </w:rPr>
              <w:t>Nu</w:t>
            </w:r>
          </w:p>
          <w:p w14:paraId="4F2BE958" w14:textId="77777777" w:rsidR="0031799D" w:rsidRPr="0031799D" w:rsidRDefault="0031799D" w:rsidP="0031799D">
            <w:pPr>
              <w:spacing w:after="0" w:line="259" w:lineRule="auto"/>
              <w:ind w:left="1" w:firstLine="0"/>
              <w:rPr>
                <w:color w:val="000000" w:themeColor="text1"/>
                <w:sz w:val="20"/>
                <w:szCs w:val="20"/>
                <w:lang w:val="pt-BR"/>
              </w:rPr>
            </w:pPr>
          </w:p>
        </w:tc>
      </w:tr>
      <w:tr w:rsidR="0031799D" w:rsidRPr="00C4692F" w14:paraId="3FDAE65C" w14:textId="77777777" w:rsidTr="00FE05F3">
        <w:trPr>
          <w:trHeight w:val="310"/>
        </w:trPr>
        <w:tc>
          <w:tcPr>
            <w:tcW w:w="630" w:type="dxa"/>
            <w:vMerge/>
          </w:tcPr>
          <w:p w14:paraId="3A932299" w14:textId="77777777" w:rsidR="0031799D" w:rsidRPr="00BA60EB" w:rsidRDefault="0031799D" w:rsidP="0031799D">
            <w:pPr>
              <w:spacing w:after="160" w:line="259" w:lineRule="auto"/>
              <w:ind w:left="0" w:firstLine="0"/>
              <w:rPr>
                <w:color w:val="auto"/>
              </w:rPr>
            </w:pPr>
          </w:p>
        </w:tc>
        <w:tc>
          <w:tcPr>
            <w:tcW w:w="4050" w:type="dxa"/>
            <w:vMerge/>
          </w:tcPr>
          <w:p w14:paraId="39A322C5" w14:textId="77777777" w:rsidR="0031799D" w:rsidRPr="00BA60EB" w:rsidRDefault="0031799D" w:rsidP="0031799D">
            <w:pPr>
              <w:spacing w:after="160" w:line="259" w:lineRule="auto"/>
              <w:ind w:left="0" w:firstLine="0"/>
              <w:rPr>
                <w:color w:val="auto"/>
              </w:rPr>
            </w:pPr>
          </w:p>
        </w:tc>
        <w:tc>
          <w:tcPr>
            <w:tcW w:w="7380" w:type="dxa"/>
          </w:tcPr>
          <w:p w14:paraId="4279BB94" w14:textId="24CE8F81" w:rsidR="0031799D" w:rsidRPr="00D91C39" w:rsidRDefault="0031799D" w:rsidP="0031799D">
            <w:pPr>
              <w:spacing w:after="0" w:line="259" w:lineRule="auto"/>
              <w:ind w:left="3" w:firstLine="0"/>
              <w:rPr>
                <w:color w:val="000000" w:themeColor="text1"/>
                <w:sz w:val="20"/>
                <w:szCs w:val="20"/>
                <w:lang w:val="pt-BR"/>
              </w:rPr>
            </w:pPr>
            <w:r w:rsidRPr="00D91C39">
              <w:rPr>
                <w:color w:val="000000" w:themeColor="text1"/>
                <w:sz w:val="20"/>
                <w:szCs w:val="20"/>
                <w:lang w:val="pt-BR"/>
              </w:rPr>
              <w:t xml:space="preserve">3.7.2 </w:t>
            </w:r>
            <w:bookmarkStart w:id="3" w:name="_Hlk201762060"/>
            <w:r w:rsidRPr="00D91C39">
              <w:rPr>
                <w:color w:val="000000" w:themeColor="text1"/>
                <w:sz w:val="20"/>
                <w:szCs w:val="20"/>
                <w:lang w:val="pt-BR"/>
              </w:rPr>
              <w:t>Auditul financiar</w:t>
            </w:r>
            <w:bookmarkEnd w:id="3"/>
          </w:p>
        </w:tc>
        <w:tc>
          <w:tcPr>
            <w:tcW w:w="1800" w:type="dxa"/>
          </w:tcPr>
          <w:p w14:paraId="531DF8B4" w14:textId="45CB8D1F" w:rsidR="0031799D" w:rsidRPr="0031799D" w:rsidRDefault="0031799D" w:rsidP="0031799D">
            <w:pPr>
              <w:spacing w:after="0" w:line="259" w:lineRule="auto"/>
              <w:ind w:left="1" w:firstLine="0"/>
              <w:rPr>
                <w:color w:val="000000" w:themeColor="text1"/>
                <w:sz w:val="20"/>
                <w:szCs w:val="20"/>
                <w:lang w:val="pt-BR"/>
              </w:rPr>
            </w:pPr>
            <w:r w:rsidRPr="008543B9">
              <w:rPr>
                <w:color w:val="000000" w:themeColor="text1"/>
                <w:sz w:val="20"/>
                <w:szCs w:val="20"/>
                <w:lang w:val="pt-BR"/>
              </w:rPr>
              <w:t>Nu</w:t>
            </w:r>
          </w:p>
        </w:tc>
      </w:tr>
      <w:tr w:rsidR="00530E22" w:rsidRPr="008F56E0" w14:paraId="3AC8B6F0" w14:textId="77777777" w:rsidTr="00FE05F3">
        <w:trPr>
          <w:trHeight w:val="310"/>
        </w:trPr>
        <w:tc>
          <w:tcPr>
            <w:tcW w:w="630" w:type="dxa"/>
            <w:vMerge/>
          </w:tcPr>
          <w:p w14:paraId="2FA34705" w14:textId="77777777" w:rsidR="00530E22" w:rsidRPr="00BA60EB" w:rsidRDefault="00530E22" w:rsidP="00530E22">
            <w:pPr>
              <w:spacing w:after="160" w:line="259" w:lineRule="auto"/>
              <w:ind w:left="0" w:firstLine="0"/>
              <w:rPr>
                <w:color w:val="auto"/>
              </w:rPr>
            </w:pPr>
          </w:p>
        </w:tc>
        <w:tc>
          <w:tcPr>
            <w:tcW w:w="4050" w:type="dxa"/>
            <w:vMerge/>
          </w:tcPr>
          <w:p w14:paraId="25E86628" w14:textId="77777777" w:rsidR="00530E22" w:rsidRPr="00BA60EB" w:rsidRDefault="00530E22" w:rsidP="00530E22">
            <w:pPr>
              <w:spacing w:after="160" w:line="259" w:lineRule="auto"/>
              <w:ind w:left="0" w:firstLine="0"/>
              <w:rPr>
                <w:color w:val="auto"/>
              </w:rPr>
            </w:pPr>
          </w:p>
        </w:tc>
        <w:tc>
          <w:tcPr>
            <w:tcW w:w="7380" w:type="dxa"/>
          </w:tcPr>
          <w:p w14:paraId="5FA3D01D" w14:textId="065F27F2" w:rsidR="00530E22" w:rsidRPr="00DA63A4" w:rsidRDefault="00530E22" w:rsidP="00530E22">
            <w:pPr>
              <w:spacing w:after="0" w:line="259" w:lineRule="auto"/>
              <w:ind w:left="3" w:firstLine="0"/>
              <w:rPr>
                <w:color w:val="000000" w:themeColor="text1"/>
                <w:sz w:val="20"/>
                <w:szCs w:val="20"/>
                <w:lang w:val="pt-BR"/>
              </w:rPr>
            </w:pPr>
            <w:r w:rsidRPr="0059516A">
              <w:rPr>
                <w:color w:val="auto"/>
                <w:sz w:val="20"/>
                <w:szCs w:val="20"/>
                <w:lang w:val="pt-BR"/>
              </w:rPr>
              <w:t>3.8.1 Cheltuieli cu  asistență tehnică din partea proiectantului pe perioada de execu</w:t>
            </w:r>
            <w:r w:rsidRPr="0059516A">
              <w:rPr>
                <w:color w:val="auto"/>
                <w:sz w:val="20"/>
                <w:szCs w:val="20"/>
                <w:lang w:val="ro-RO"/>
              </w:rPr>
              <w:t>ție</w:t>
            </w:r>
            <w:r w:rsidR="00834DC6">
              <w:rPr>
                <w:color w:val="auto"/>
                <w:sz w:val="20"/>
                <w:szCs w:val="20"/>
                <w:lang w:val="ro-RO"/>
              </w:rPr>
              <w:t xml:space="preserve"> a lucrărilor</w:t>
            </w:r>
          </w:p>
        </w:tc>
        <w:tc>
          <w:tcPr>
            <w:tcW w:w="1800" w:type="dxa"/>
          </w:tcPr>
          <w:p w14:paraId="2A73E298" w14:textId="602E5530" w:rsidR="00530E22" w:rsidRPr="00D16043" w:rsidRDefault="0068440F" w:rsidP="00530E22">
            <w:pPr>
              <w:spacing w:after="0" w:line="259" w:lineRule="auto"/>
              <w:ind w:left="1" w:firstLine="0"/>
              <w:rPr>
                <w:color w:val="000000" w:themeColor="text1"/>
                <w:sz w:val="20"/>
                <w:szCs w:val="20"/>
                <w:lang w:val="pt-BR"/>
              </w:rPr>
            </w:pPr>
            <w:r w:rsidRPr="008B6F66">
              <w:rPr>
                <w:color w:val="auto"/>
                <w:sz w:val="20"/>
                <w:szCs w:val="20"/>
                <w:lang w:val="pt-BR"/>
              </w:rPr>
              <w:t>Nu</w:t>
            </w:r>
          </w:p>
        </w:tc>
      </w:tr>
      <w:tr w:rsidR="00530E22" w:rsidRPr="00A817E8" w14:paraId="08DEA4DB" w14:textId="77777777" w:rsidTr="00FE05F3">
        <w:trPr>
          <w:trHeight w:val="310"/>
        </w:trPr>
        <w:tc>
          <w:tcPr>
            <w:tcW w:w="630" w:type="dxa"/>
            <w:vMerge/>
          </w:tcPr>
          <w:p w14:paraId="17C9C60A" w14:textId="77777777" w:rsidR="00530E22" w:rsidRPr="00530E22" w:rsidRDefault="00530E22" w:rsidP="00530E22">
            <w:pPr>
              <w:spacing w:after="160" w:line="259" w:lineRule="auto"/>
              <w:ind w:left="0" w:firstLine="0"/>
              <w:rPr>
                <w:color w:val="auto"/>
                <w:lang w:val="pt-BR"/>
              </w:rPr>
            </w:pPr>
          </w:p>
        </w:tc>
        <w:tc>
          <w:tcPr>
            <w:tcW w:w="4050" w:type="dxa"/>
            <w:vMerge/>
          </w:tcPr>
          <w:p w14:paraId="32BF3437" w14:textId="77777777" w:rsidR="00530E22" w:rsidRPr="00530E22" w:rsidRDefault="00530E22" w:rsidP="00530E22">
            <w:pPr>
              <w:spacing w:after="160" w:line="259" w:lineRule="auto"/>
              <w:ind w:left="0" w:firstLine="0"/>
              <w:rPr>
                <w:color w:val="auto"/>
                <w:lang w:val="pt-BR"/>
              </w:rPr>
            </w:pPr>
          </w:p>
        </w:tc>
        <w:tc>
          <w:tcPr>
            <w:tcW w:w="7380" w:type="dxa"/>
          </w:tcPr>
          <w:p w14:paraId="6C42FFDD" w14:textId="141E21D4" w:rsidR="00530E22" w:rsidRPr="00D91C39" w:rsidRDefault="00530E22" w:rsidP="00530E22">
            <w:pPr>
              <w:spacing w:after="0" w:line="259" w:lineRule="auto"/>
              <w:ind w:left="3" w:firstLine="0"/>
              <w:rPr>
                <w:color w:val="000000" w:themeColor="text1"/>
                <w:sz w:val="20"/>
                <w:szCs w:val="20"/>
                <w:lang w:val="pt-BR"/>
              </w:rPr>
            </w:pPr>
            <w:r w:rsidRPr="0059516A">
              <w:rPr>
                <w:color w:val="auto"/>
                <w:sz w:val="20"/>
                <w:szCs w:val="20"/>
                <w:lang w:val="pt-BR"/>
              </w:rPr>
              <w:t>3.8.2 Dirigenție de șantier</w:t>
            </w:r>
          </w:p>
        </w:tc>
        <w:tc>
          <w:tcPr>
            <w:tcW w:w="1800" w:type="dxa"/>
          </w:tcPr>
          <w:p w14:paraId="615EB1FA" w14:textId="6304805B" w:rsidR="00530E22" w:rsidRPr="00D16043" w:rsidRDefault="00530E22" w:rsidP="00530E22">
            <w:pPr>
              <w:spacing w:after="0" w:line="259" w:lineRule="auto"/>
              <w:ind w:left="1" w:firstLine="0"/>
              <w:rPr>
                <w:color w:val="000000" w:themeColor="text1"/>
                <w:sz w:val="20"/>
                <w:szCs w:val="20"/>
                <w:lang w:val="pt-BR"/>
              </w:rPr>
            </w:pPr>
            <w:r w:rsidRPr="0059516A">
              <w:rPr>
                <w:color w:val="auto"/>
                <w:sz w:val="20"/>
                <w:szCs w:val="20"/>
                <w:lang w:val="pt-BR"/>
              </w:rPr>
              <w:t>Da (componentă a investiției legată de un activ corporal)</w:t>
            </w:r>
          </w:p>
        </w:tc>
      </w:tr>
      <w:tr w:rsidR="00530E22" w:rsidRPr="00530E22" w14:paraId="6CB86F02" w14:textId="77777777" w:rsidTr="00FE05F3">
        <w:trPr>
          <w:trHeight w:val="310"/>
        </w:trPr>
        <w:tc>
          <w:tcPr>
            <w:tcW w:w="630" w:type="dxa"/>
            <w:vMerge/>
          </w:tcPr>
          <w:p w14:paraId="3EC7D92A" w14:textId="77777777" w:rsidR="00530E22" w:rsidRPr="00530E22" w:rsidRDefault="00530E22" w:rsidP="00530E22">
            <w:pPr>
              <w:spacing w:after="160" w:line="259" w:lineRule="auto"/>
              <w:ind w:left="0" w:firstLine="0"/>
              <w:rPr>
                <w:color w:val="auto"/>
                <w:lang w:val="pt-BR"/>
              </w:rPr>
            </w:pPr>
          </w:p>
        </w:tc>
        <w:tc>
          <w:tcPr>
            <w:tcW w:w="4050" w:type="dxa"/>
            <w:vMerge/>
          </w:tcPr>
          <w:p w14:paraId="13E2FD66" w14:textId="77777777" w:rsidR="00530E22" w:rsidRPr="00530E22" w:rsidRDefault="00530E22" w:rsidP="00530E22">
            <w:pPr>
              <w:spacing w:after="160" w:line="259" w:lineRule="auto"/>
              <w:ind w:left="0" w:firstLine="0"/>
              <w:rPr>
                <w:color w:val="auto"/>
                <w:lang w:val="pt-BR"/>
              </w:rPr>
            </w:pPr>
          </w:p>
        </w:tc>
        <w:tc>
          <w:tcPr>
            <w:tcW w:w="7380" w:type="dxa"/>
          </w:tcPr>
          <w:p w14:paraId="061FDD11" w14:textId="13722C92" w:rsidR="00530E22" w:rsidRDefault="00530E22" w:rsidP="00530E22">
            <w:pPr>
              <w:spacing w:after="0" w:line="259" w:lineRule="auto"/>
              <w:ind w:left="3" w:firstLine="0"/>
              <w:rPr>
                <w:color w:val="auto"/>
                <w:sz w:val="20"/>
                <w:szCs w:val="20"/>
                <w:lang w:val="pt-BR"/>
              </w:rPr>
            </w:pPr>
            <w:r w:rsidRPr="00827CD1">
              <w:rPr>
                <w:color w:val="auto"/>
                <w:sz w:val="20"/>
                <w:szCs w:val="20"/>
                <w:lang w:val="pt-BR"/>
              </w:rPr>
              <w:t>3.8.3 Coordonator în materie de securitate și sănătate – conform Hot</w:t>
            </w:r>
            <w:r w:rsidRPr="00827CD1">
              <w:rPr>
                <w:color w:val="auto"/>
                <w:sz w:val="20"/>
                <w:szCs w:val="20"/>
                <w:lang w:val="ro-RO"/>
              </w:rPr>
              <w:t xml:space="preserve">ărârii </w:t>
            </w:r>
            <w:r w:rsidRPr="00827CD1">
              <w:rPr>
                <w:color w:val="auto"/>
                <w:sz w:val="20"/>
                <w:szCs w:val="20"/>
                <w:lang w:val="pt-BR"/>
              </w:rPr>
              <w:t>Guvernului nr. 300/2006, cu modificările și completările ulterioare</w:t>
            </w:r>
          </w:p>
        </w:tc>
        <w:tc>
          <w:tcPr>
            <w:tcW w:w="1800" w:type="dxa"/>
          </w:tcPr>
          <w:p w14:paraId="0F7092B2" w14:textId="1E2491DE" w:rsidR="00530E22" w:rsidRPr="00D16043" w:rsidRDefault="00530E22" w:rsidP="00530E22">
            <w:pPr>
              <w:spacing w:after="0" w:line="259" w:lineRule="auto"/>
              <w:ind w:left="1" w:firstLine="0"/>
              <w:rPr>
                <w:color w:val="000000" w:themeColor="text1"/>
                <w:sz w:val="20"/>
                <w:szCs w:val="20"/>
                <w:lang w:val="pt-BR"/>
              </w:rPr>
            </w:pPr>
            <w:r w:rsidRPr="00827CD1">
              <w:rPr>
                <w:color w:val="auto"/>
                <w:sz w:val="20"/>
                <w:szCs w:val="20"/>
                <w:lang w:val="pt-BR"/>
              </w:rPr>
              <w:t>Nu</w:t>
            </w:r>
          </w:p>
        </w:tc>
      </w:tr>
      <w:tr w:rsidR="00BA60EB" w:rsidRPr="00AA42E7" w14:paraId="51EF863D" w14:textId="77777777" w:rsidTr="00FE05F3">
        <w:trPr>
          <w:trHeight w:val="240"/>
        </w:trPr>
        <w:tc>
          <w:tcPr>
            <w:tcW w:w="630" w:type="dxa"/>
            <w:vMerge w:val="restart"/>
          </w:tcPr>
          <w:p w14:paraId="46BB7A02" w14:textId="77777777" w:rsidR="008D67E9" w:rsidRPr="00BA60EB" w:rsidRDefault="00000000">
            <w:pPr>
              <w:spacing w:after="0" w:line="259" w:lineRule="auto"/>
              <w:ind w:left="0" w:firstLine="0"/>
              <w:rPr>
                <w:color w:val="auto"/>
              </w:rPr>
            </w:pPr>
            <w:bookmarkStart w:id="4" w:name="_Hlk201165720"/>
            <w:r w:rsidRPr="00BA60EB">
              <w:rPr>
                <w:color w:val="auto"/>
                <w:sz w:val="20"/>
              </w:rPr>
              <w:t xml:space="preserve">4 </w:t>
            </w:r>
          </w:p>
        </w:tc>
        <w:tc>
          <w:tcPr>
            <w:tcW w:w="4050" w:type="dxa"/>
            <w:vMerge w:val="restart"/>
            <w:vAlign w:val="center"/>
          </w:tcPr>
          <w:p w14:paraId="21447FE9" w14:textId="0264225A" w:rsidR="008D67E9" w:rsidRPr="006D7B27" w:rsidRDefault="00000000">
            <w:pPr>
              <w:spacing w:after="0" w:line="259" w:lineRule="auto"/>
              <w:ind w:left="2" w:firstLine="0"/>
              <w:rPr>
                <w:color w:val="auto"/>
                <w:sz w:val="20"/>
                <w:szCs w:val="20"/>
                <w:lang w:val="pt-BR"/>
              </w:rPr>
            </w:pPr>
            <w:r w:rsidRPr="00D80A99">
              <w:rPr>
                <w:color w:val="auto"/>
                <w:sz w:val="20"/>
                <w:szCs w:val="20"/>
                <w:lang w:val="pt-BR"/>
              </w:rPr>
              <w:t>Cheltuieli pentru investiția de bază</w:t>
            </w:r>
            <w:r w:rsidRPr="006D7B27">
              <w:rPr>
                <w:color w:val="auto"/>
                <w:sz w:val="20"/>
                <w:szCs w:val="20"/>
                <w:lang w:val="pt-BR"/>
              </w:rPr>
              <w:t xml:space="preserve"> </w:t>
            </w:r>
            <w:r w:rsidR="001C61C3">
              <w:rPr>
                <w:color w:val="auto"/>
                <w:sz w:val="20"/>
                <w:szCs w:val="20"/>
                <w:lang w:val="pt-BR"/>
              </w:rPr>
              <w:t xml:space="preserve"> </w:t>
            </w:r>
          </w:p>
        </w:tc>
        <w:tc>
          <w:tcPr>
            <w:tcW w:w="7380" w:type="dxa"/>
          </w:tcPr>
          <w:p w14:paraId="5BEBD7AC" w14:textId="08F75534" w:rsidR="008D67E9" w:rsidRPr="006D7B27" w:rsidRDefault="00000000">
            <w:pPr>
              <w:spacing w:after="0" w:line="259" w:lineRule="auto"/>
              <w:ind w:left="3" w:firstLine="0"/>
              <w:rPr>
                <w:color w:val="auto"/>
                <w:sz w:val="20"/>
                <w:szCs w:val="20"/>
                <w:lang w:val="pt-BR"/>
              </w:rPr>
            </w:pPr>
            <w:r w:rsidRPr="006D7B27">
              <w:rPr>
                <w:color w:val="auto"/>
                <w:sz w:val="20"/>
                <w:szCs w:val="20"/>
                <w:lang w:val="pt-BR"/>
              </w:rPr>
              <w:t xml:space="preserve">4.1  </w:t>
            </w:r>
            <w:r w:rsidR="00F94874" w:rsidRPr="006D7B27">
              <w:rPr>
                <w:color w:val="auto"/>
                <w:sz w:val="20"/>
                <w:szCs w:val="20"/>
                <w:lang w:val="pt-BR"/>
              </w:rPr>
              <w:t>Cheltuieli pentru c</w:t>
            </w:r>
            <w:r w:rsidRPr="006D7B27">
              <w:rPr>
                <w:color w:val="auto"/>
                <w:sz w:val="20"/>
                <w:szCs w:val="20"/>
                <w:lang w:val="pt-BR"/>
              </w:rPr>
              <w:t>onstrucţii</w:t>
            </w:r>
            <w:r w:rsidR="007712A8">
              <w:rPr>
                <w:rStyle w:val="FootnoteReference"/>
                <w:color w:val="auto"/>
                <w:sz w:val="20"/>
                <w:szCs w:val="20"/>
                <w:lang w:val="pt-BR"/>
              </w:rPr>
              <w:footnoteReference w:id="1"/>
            </w:r>
            <w:r w:rsidRPr="006D7B27">
              <w:rPr>
                <w:color w:val="auto"/>
                <w:sz w:val="20"/>
                <w:szCs w:val="20"/>
                <w:lang w:val="pt-BR"/>
              </w:rPr>
              <w:t xml:space="preserve"> şi instalaţii </w:t>
            </w:r>
          </w:p>
        </w:tc>
        <w:tc>
          <w:tcPr>
            <w:tcW w:w="1800" w:type="dxa"/>
          </w:tcPr>
          <w:p w14:paraId="696E924D" w14:textId="77E609D9" w:rsidR="00C232D2" w:rsidRPr="006D7B27" w:rsidRDefault="00000000" w:rsidP="007712A8">
            <w:pPr>
              <w:spacing w:after="0" w:line="259" w:lineRule="auto"/>
              <w:ind w:left="1" w:right="48" w:firstLine="0"/>
              <w:jc w:val="both"/>
              <w:rPr>
                <w:color w:val="auto"/>
                <w:sz w:val="20"/>
                <w:szCs w:val="20"/>
                <w:lang w:val="pt-BR"/>
              </w:rPr>
            </w:pPr>
            <w:r w:rsidRPr="006D7B27">
              <w:rPr>
                <w:color w:val="auto"/>
                <w:sz w:val="20"/>
                <w:szCs w:val="20"/>
                <w:lang w:val="pt-BR"/>
              </w:rPr>
              <w:t>Da</w:t>
            </w:r>
          </w:p>
        </w:tc>
      </w:tr>
      <w:tr w:rsidR="00DC057A" w:rsidRPr="00BA60EB" w14:paraId="01B1AC22" w14:textId="77777777" w:rsidTr="00FE05F3">
        <w:trPr>
          <w:trHeight w:val="617"/>
        </w:trPr>
        <w:tc>
          <w:tcPr>
            <w:tcW w:w="630" w:type="dxa"/>
            <w:vMerge/>
          </w:tcPr>
          <w:p w14:paraId="6CFDC313" w14:textId="77777777" w:rsidR="00DC057A" w:rsidRPr="00EE0CFC" w:rsidRDefault="00DC057A">
            <w:pPr>
              <w:spacing w:after="160" w:line="259" w:lineRule="auto"/>
              <w:ind w:left="0" w:firstLine="0"/>
              <w:rPr>
                <w:color w:val="auto"/>
                <w:lang w:val="pt-BR"/>
              </w:rPr>
            </w:pPr>
          </w:p>
        </w:tc>
        <w:tc>
          <w:tcPr>
            <w:tcW w:w="4050" w:type="dxa"/>
            <w:vMerge/>
          </w:tcPr>
          <w:p w14:paraId="5E31A5D7" w14:textId="77777777" w:rsidR="00DC057A" w:rsidRPr="006D7B27" w:rsidRDefault="00DC057A">
            <w:pPr>
              <w:spacing w:after="160" w:line="259" w:lineRule="auto"/>
              <w:ind w:left="0" w:firstLine="0"/>
              <w:rPr>
                <w:color w:val="auto"/>
                <w:sz w:val="20"/>
                <w:szCs w:val="20"/>
                <w:lang w:val="pt-BR"/>
              </w:rPr>
            </w:pPr>
          </w:p>
        </w:tc>
        <w:tc>
          <w:tcPr>
            <w:tcW w:w="7380" w:type="dxa"/>
          </w:tcPr>
          <w:p w14:paraId="31B3FF59" w14:textId="77777777" w:rsidR="00DC057A" w:rsidRPr="006D7B27" w:rsidRDefault="00DC057A">
            <w:pPr>
              <w:spacing w:after="0" w:line="259" w:lineRule="auto"/>
              <w:ind w:left="3" w:firstLine="0"/>
              <w:rPr>
                <w:color w:val="auto"/>
                <w:sz w:val="20"/>
                <w:szCs w:val="20"/>
                <w:lang w:val="pt-BR"/>
              </w:rPr>
            </w:pPr>
            <w:r w:rsidRPr="006D7B27">
              <w:rPr>
                <w:color w:val="auto"/>
                <w:sz w:val="20"/>
                <w:szCs w:val="20"/>
                <w:lang w:val="pt-BR"/>
              </w:rPr>
              <w:t xml:space="preserve">4.2 </w:t>
            </w:r>
            <w:bookmarkStart w:id="5" w:name="_Hlk196330104"/>
            <w:r w:rsidRPr="006D7B27">
              <w:rPr>
                <w:color w:val="auto"/>
                <w:sz w:val="20"/>
                <w:szCs w:val="20"/>
                <w:lang w:val="pt-BR"/>
              </w:rPr>
              <w:t xml:space="preserve">Montaj utilaje, echipamente tehnologice şi funcţionale </w:t>
            </w:r>
            <w:bookmarkEnd w:id="5"/>
          </w:p>
        </w:tc>
        <w:tc>
          <w:tcPr>
            <w:tcW w:w="1800" w:type="dxa"/>
          </w:tcPr>
          <w:p w14:paraId="6157D5CB" w14:textId="22D52566" w:rsidR="00DC057A" w:rsidRPr="006D7B27" w:rsidRDefault="00DC057A" w:rsidP="00F94874">
            <w:pPr>
              <w:spacing w:after="0" w:line="259" w:lineRule="auto"/>
              <w:ind w:left="1" w:right="48" w:firstLine="0"/>
              <w:jc w:val="both"/>
              <w:rPr>
                <w:color w:val="auto"/>
                <w:sz w:val="20"/>
                <w:szCs w:val="20"/>
              </w:rPr>
            </w:pPr>
            <w:r w:rsidRPr="006D7B27">
              <w:rPr>
                <w:color w:val="auto"/>
                <w:sz w:val="20"/>
                <w:szCs w:val="20"/>
              </w:rPr>
              <w:t xml:space="preserve">Da </w:t>
            </w:r>
          </w:p>
        </w:tc>
      </w:tr>
      <w:tr w:rsidR="00BA60EB" w:rsidRPr="00A817E8" w14:paraId="73037E73" w14:textId="77777777" w:rsidTr="00FE05F3">
        <w:trPr>
          <w:trHeight w:val="240"/>
        </w:trPr>
        <w:tc>
          <w:tcPr>
            <w:tcW w:w="630" w:type="dxa"/>
            <w:vMerge/>
          </w:tcPr>
          <w:p w14:paraId="7ADB3E97" w14:textId="77777777" w:rsidR="008D67E9" w:rsidRPr="00BA60EB" w:rsidRDefault="008D67E9">
            <w:pPr>
              <w:spacing w:after="160" w:line="259" w:lineRule="auto"/>
              <w:ind w:left="0" w:firstLine="0"/>
              <w:rPr>
                <w:color w:val="auto"/>
              </w:rPr>
            </w:pPr>
          </w:p>
        </w:tc>
        <w:tc>
          <w:tcPr>
            <w:tcW w:w="4050" w:type="dxa"/>
            <w:vMerge/>
          </w:tcPr>
          <w:p w14:paraId="47FD10CE" w14:textId="77777777" w:rsidR="008D67E9" w:rsidRPr="006D7B27" w:rsidRDefault="008D67E9">
            <w:pPr>
              <w:spacing w:after="160" w:line="259" w:lineRule="auto"/>
              <w:ind w:left="0" w:firstLine="0"/>
              <w:rPr>
                <w:color w:val="auto"/>
                <w:sz w:val="20"/>
                <w:szCs w:val="20"/>
              </w:rPr>
            </w:pPr>
          </w:p>
        </w:tc>
        <w:tc>
          <w:tcPr>
            <w:tcW w:w="7380" w:type="dxa"/>
          </w:tcPr>
          <w:p w14:paraId="527A82AE" w14:textId="5499267A" w:rsidR="00DC057A" w:rsidRPr="00B77292" w:rsidRDefault="00B77292">
            <w:pPr>
              <w:spacing w:after="0" w:line="259" w:lineRule="auto"/>
              <w:ind w:left="3" w:firstLine="0"/>
              <w:rPr>
                <w:color w:val="auto"/>
                <w:sz w:val="20"/>
                <w:szCs w:val="20"/>
                <w:lang w:val="ro-RO"/>
              </w:rPr>
            </w:pPr>
            <w:r>
              <w:rPr>
                <w:color w:val="auto"/>
                <w:sz w:val="20"/>
                <w:szCs w:val="20"/>
                <w:lang w:val="pt-BR"/>
              </w:rPr>
              <w:t xml:space="preserve">4.3 </w:t>
            </w:r>
            <w:bookmarkStart w:id="6" w:name="_Hlk201168501"/>
            <w:r>
              <w:rPr>
                <w:color w:val="auto"/>
                <w:sz w:val="20"/>
                <w:szCs w:val="20"/>
                <w:lang w:val="pt-BR"/>
              </w:rPr>
              <w:t xml:space="preserve">Utilaje, echipamente tehnologice </w:t>
            </w:r>
            <w:r>
              <w:rPr>
                <w:color w:val="auto"/>
                <w:sz w:val="20"/>
                <w:szCs w:val="20"/>
                <w:lang w:val="ro-RO"/>
              </w:rPr>
              <w:t xml:space="preserve">și funcționale care necesită montaj </w:t>
            </w:r>
            <w:bookmarkEnd w:id="6"/>
          </w:p>
        </w:tc>
        <w:tc>
          <w:tcPr>
            <w:tcW w:w="1800" w:type="dxa"/>
          </w:tcPr>
          <w:p w14:paraId="40F430DE" w14:textId="1576F702" w:rsidR="008D67E9" w:rsidRPr="00390720" w:rsidRDefault="00730243" w:rsidP="00C232D2">
            <w:pPr>
              <w:spacing w:after="0" w:line="259" w:lineRule="auto"/>
              <w:ind w:left="0" w:right="48"/>
              <w:jc w:val="both"/>
              <w:rPr>
                <w:color w:val="auto"/>
                <w:sz w:val="20"/>
                <w:szCs w:val="20"/>
                <w:lang w:val="pt-BR"/>
              </w:rPr>
            </w:pPr>
            <w:r w:rsidRPr="00390720">
              <w:rPr>
                <w:color w:val="auto"/>
                <w:sz w:val="20"/>
                <w:szCs w:val="20"/>
                <w:lang w:val="pt-BR"/>
              </w:rPr>
              <w:t>Da (componentă a investiției, activ corporal)</w:t>
            </w:r>
          </w:p>
        </w:tc>
      </w:tr>
      <w:tr w:rsidR="00AC4BA0" w:rsidRPr="00A817E8" w14:paraId="4FCE96E0" w14:textId="77777777" w:rsidTr="00FE05F3">
        <w:trPr>
          <w:trHeight w:val="240"/>
        </w:trPr>
        <w:tc>
          <w:tcPr>
            <w:tcW w:w="630" w:type="dxa"/>
            <w:vMerge/>
          </w:tcPr>
          <w:p w14:paraId="6FD1CFCD" w14:textId="77777777" w:rsidR="00AC4BA0" w:rsidRPr="00730243" w:rsidRDefault="00AC4BA0" w:rsidP="00AC4BA0">
            <w:pPr>
              <w:spacing w:after="160" w:line="259" w:lineRule="auto"/>
              <w:ind w:left="0" w:firstLine="0"/>
              <w:rPr>
                <w:color w:val="auto"/>
                <w:lang w:val="pt-BR"/>
              </w:rPr>
            </w:pPr>
          </w:p>
        </w:tc>
        <w:tc>
          <w:tcPr>
            <w:tcW w:w="4050" w:type="dxa"/>
            <w:vMerge/>
          </w:tcPr>
          <w:p w14:paraId="5F1DF138" w14:textId="77777777" w:rsidR="00AC4BA0" w:rsidRPr="00730243" w:rsidRDefault="00AC4BA0" w:rsidP="00AC4BA0">
            <w:pPr>
              <w:spacing w:after="160" w:line="259" w:lineRule="auto"/>
              <w:ind w:left="0" w:firstLine="0"/>
              <w:rPr>
                <w:color w:val="auto"/>
                <w:sz w:val="20"/>
                <w:szCs w:val="20"/>
                <w:lang w:val="pt-BR"/>
              </w:rPr>
            </w:pPr>
          </w:p>
        </w:tc>
        <w:tc>
          <w:tcPr>
            <w:tcW w:w="7380" w:type="dxa"/>
          </w:tcPr>
          <w:p w14:paraId="1ABBD407" w14:textId="57221242" w:rsidR="00AC4BA0" w:rsidRDefault="00AC4BA0" w:rsidP="00AC4BA0">
            <w:pPr>
              <w:spacing w:after="0" w:line="259" w:lineRule="auto"/>
              <w:ind w:left="3" w:firstLine="0"/>
              <w:rPr>
                <w:color w:val="auto"/>
                <w:sz w:val="20"/>
                <w:szCs w:val="20"/>
                <w:lang w:val="pt-BR"/>
              </w:rPr>
            </w:pPr>
            <w:r>
              <w:rPr>
                <w:color w:val="auto"/>
                <w:sz w:val="20"/>
                <w:szCs w:val="20"/>
                <w:lang w:val="pt-BR"/>
              </w:rPr>
              <w:t xml:space="preserve">4.4 </w:t>
            </w:r>
            <w:bookmarkStart w:id="7" w:name="_Hlk201168487"/>
            <w:r>
              <w:rPr>
                <w:color w:val="auto"/>
                <w:sz w:val="20"/>
                <w:szCs w:val="20"/>
                <w:lang w:val="pt-BR"/>
              </w:rPr>
              <w:t xml:space="preserve">Utilaje, echipamente tehnologice </w:t>
            </w:r>
            <w:r>
              <w:rPr>
                <w:color w:val="auto"/>
                <w:sz w:val="20"/>
                <w:szCs w:val="20"/>
                <w:lang w:val="ro-RO"/>
              </w:rPr>
              <w:t>și funcționale care nu necesită montaj și echipamente de transport</w:t>
            </w:r>
            <w:bookmarkEnd w:id="7"/>
          </w:p>
        </w:tc>
        <w:tc>
          <w:tcPr>
            <w:tcW w:w="1800" w:type="dxa"/>
          </w:tcPr>
          <w:p w14:paraId="32C1CC7D" w14:textId="6A35A2D7" w:rsidR="00AC4BA0" w:rsidRPr="00390720" w:rsidRDefault="00730243" w:rsidP="00AC4BA0">
            <w:pPr>
              <w:spacing w:after="0" w:line="259" w:lineRule="auto"/>
              <w:ind w:left="0" w:right="48"/>
              <w:jc w:val="both"/>
              <w:rPr>
                <w:color w:val="auto"/>
                <w:sz w:val="20"/>
                <w:szCs w:val="20"/>
                <w:lang w:val="pt-BR"/>
              </w:rPr>
            </w:pPr>
            <w:r w:rsidRPr="00390720">
              <w:rPr>
                <w:color w:val="auto"/>
                <w:sz w:val="20"/>
                <w:szCs w:val="20"/>
                <w:lang w:val="pt-BR"/>
              </w:rPr>
              <w:t>Da (componentă a investiției, activ corporal)</w:t>
            </w:r>
          </w:p>
        </w:tc>
      </w:tr>
      <w:tr w:rsidR="00AC4BA0" w:rsidRPr="00A817E8" w14:paraId="657090F3" w14:textId="77777777" w:rsidTr="00FE05F3">
        <w:trPr>
          <w:trHeight w:val="240"/>
        </w:trPr>
        <w:tc>
          <w:tcPr>
            <w:tcW w:w="630" w:type="dxa"/>
            <w:vMerge/>
          </w:tcPr>
          <w:p w14:paraId="36C50E43" w14:textId="77777777" w:rsidR="00AC4BA0" w:rsidRPr="00AC4BA0" w:rsidRDefault="00AC4BA0">
            <w:pPr>
              <w:spacing w:after="160" w:line="259" w:lineRule="auto"/>
              <w:ind w:left="0" w:firstLine="0"/>
              <w:rPr>
                <w:color w:val="auto"/>
                <w:lang w:val="pt-BR"/>
              </w:rPr>
            </w:pPr>
          </w:p>
        </w:tc>
        <w:tc>
          <w:tcPr>
            <w:tcW w:w="4050" w:type="dxa"/>
            <w:vMerge/>
          </w:tcPr>
          <w:p w14:paraId="40C100FF" w14:textId="77777777" w:rsidR="00AC4BA0" w:rsidRPr="00AC4BA0" w:rsidRDefault="00AC4BA0">
            <w:pPr>
              <w:spacing w:after="160" w:line="259" w:lineRule="auto"/>
              <w:ind w:left="0" w:firstLine="0"/>
              <w:rPr>
                <w:color w:val="auto"/>
                <w:sz w:val="20"/>
                <w:szCs w:val="20"/>
                <w:lang w:val="pt-BR"/>
              </w:rPr>
            </w:pPr>
          </w:p>
        </w:tc>
        <w:tc>
          <w:tcPr>
            <w:tcW w:w="7380" w:type="dxa"/>
          </w:tcPr>
          <w:p w14:paraId="47501C9D" w14:textId="7645848F" w:rsidR="00AC4BA0" w:rsidRDefault="00AC4BA0">
            <w:pPr>
              <w:spacing w:after="0" w:line="259" w:lineRule="auto"/>
              <w:ind w:left="3" w:firstLine="0"/>
              <w:rPr>
                <w:color w:val="auto"/>
                <w:sz w:val="20"/>
                <w:szCs w:val="20"/>
                <w:lang w:val="pt-BR"/>
              </w:rPr>
            </w:pPr>
            <w:r>
              <w:rPr>
                <w:color w:val="auto"/>
                <w:sz w:val="20"/>
                <w:szCs w:val="20"/>
                <w:lang w:val="pt-BR"/>
              </w:rPr>
              <w:t xml:space="preserve">4.5 </w:t>
            </w:r>
            <w:bookmarkStart w:id="8" w:name="_Hlk201168460"/>
            <w:r w:rsidR="00730243">
              <w:rPr>
                <w:color w:val="auto"/>
                <w:sz w:val="20"/>
                <w:szCs w:val="20"/>
                <w:lang w:val="pt-BR"/>
              </w:rPr>
              <w:t>Cheltuieli cu d</w:t>
            </w:r>
            <w:r>
              <w:rPr>
                <w:color w:val="auto"/>
                <w:sz w:val="20"/>
                <w:szCs w:val="20"/>
                <w:lang w:val="pt-BR"/>
              </w:rPr>
              <w:t>otări</w:t>
            </w:r>
            <w:bookmarkEnd w:id="8"/>
          </w:p>
        </w:tc>
        <w:tc>
          <w:tcPr>
            <w:tcW w:w="1800" w:type="dxa"/>
          </w:tcPr>
          <w:p w14:paraId="6766950A" w14:textId="26B51156" w:rsidR="00AC4BA0" w:rsidRPr="006D7B27" w:rsidRDefault="00730243" w:rsidP="00C232D2">
            <w:pPr>
              <w:spacing w:after="0" w:line="259" w:lineRule="auto"/>
              <w:ind w:left="0" w:right="48"/>
              <w:jc w:val="both"/>
              <w:rPr>
                <w:color w:val="auto"/>
                <w:sz w:val="20"/>
                <w:szCs w:val="20"/>
                <w:lang w:val="pt-BR"/>
              </w:rPr>
            </w:pPr>
            <w:r w:rsidRPr="00730243">
              <w:rPr>
                <w:color w:val="auto"/>
                <w:sz w:val="20"/>
                <w:szCs w:val="20"/>
                <w:lang w:val="pt-BR"/>
              </w:rPr>
              <w:t>Da (componentă a investiției, activ corporal)</w:t>
            </w:r>
          </w:p>
        </w:tc>
      </w:tr>
      <w:tr w:rsidR="00BA60EB" w:rsidRPr="00A817E8" w14:paraId="04C4BCC1" w14:textId="77777777" w:rsidTr="00FE05F3">
        <w:trPr>
          <w:trHeight w:val="240"/>
        </w:trPr>
        <w:tc>
          <w:tcPr>
            <w:tcW w:w="630" w:type="dxa"/>
            <w:vMerge/>
          </w:tcPr>
          <w:p w14:paraId="6816FEC1" w14:textId="77777777" w:rsidR="008D67E9" w:rsidRPr="00EE0CFC" w:rsidRDefault="008D67E9">
            <w:pPr>
              <w:spacing w:after="160" w:line="259" w:lineRule="auto"/>
              <w:ind w:left="0" w:firstLine="0"/>
              <w:rPr>
                <w:color w:val="auto"/>
                <w:lang w:val="pt-BR"/>
              </w:rPr>
            </w:pPr>
          </w:p>
        </w:tc>
        <w:tc>
          <w:tcPr>
            <w:tcW w:w="4050" w:type="dxa"/>
            <w:vMerge/>
          </w:tcPr>
          <w:p w14:paraId="5538316A" w14:textId="77777777" w:rsidR="008D67E9" w:rsidRPr="006D7B27" w:rsidRDefault="008D67E9">
            <w:pPr>
              <w:spacing w:after="160" w:line="259" w:lineRule="auto"/>
              <w:ind w:left="0" w:firstLine="0"/>
              <w:rPr>
                <w:color w:val="auto"/>
                <w:sz w:val="20"/>
                <w:szCs w:val="20"/>
                <w:lang w:val="pt-BR"/>
              </w:rPr>
            </w:pPr>
          </w:p>
        </w:tc>
        <w:tc>
          <w:tcPr>
            <w:tcW w:w="7380" w:type="dxa"/>
          </w:tcPr>
          <w:p w14:paraId="67CCA0A6" w14:textId="6A62661E" w:rsidR="008D67E9" w:rsidRPr="00B77292" w:rsidRDefault="00AC4BA0">
            <w:pPr>
              <w:spacing w:after="0" w:line="259" w:lineRule="auto"/>
              <w:ind w:left="3" w:firstLine="0"/>
              <w:rPr>
                <w:color w:val="auto"/>
                <w:sz w:val="20"/>
                <w:szCs w:val="20"/>
                <w:lang w:val="pt-BR"/>
              </w:rPr>
            </w:pPr>
            <w:r>
              <w:rPr>
                <w:color w:val="auto"/>
                <w:sz w:val="20"/>
                <w:szCs w:val="20"/>
                <w:lang w:val="pt-BR"/>
              </w:rPr>
              <w:t xml:space="preserve">4.6 </w:t>
            </w:r>
            <w:r w:rsidR="00FD209F">
              <w:rPr>
                <w:color w:val="auto"/>
                <w:sz w:val="20"/>
                <w:szCs w:val="20"/>
                <w:lang w:val="pt-BR"/>
              </w:rPr>
              <w:t>Cheltuieli cu a</w:t>
            </w:r>
            <w:r>
              <w:rPr>
                <w:color w:val="auto"/>
                <w:sz w:val="20"/>
                <w:szCs w:val="20"/>
                <w:lang w:val="pt-BR"/>
              </w:rPr>
              <w:t>ctive necorporale</w:t>
            </w:r>
          </w:p>
        </w:tc>
        <w:tc>
          <w:tcPr>
            <w:tcW w:w="1800" w:type="dxa"/>
          </w:tcPr>
          <w:p w14:paraId="303BE4C9" w14:textId="4A68B196" w:rsidR="008D67E9" w:rsidRPr="006D7B27" w:rsidRDefault="00CC73FB">
            <w:pPr>
              <w:spacing w:after="160" w:line="259" w:lineRule="auto"/>
              <w:ind w:left="0" w:firstLine="0"/>
              <w:rPr>
                <w:color w:val="auto"/>
                <w:sz w:val="20"/>
                <w:szCs w:val="20"/>
                <w:lang w:val="pt-BR"/>
              </w:rPr>
            </w:pPr>
            <w:r w:rsidRPr="00CC73FB">
              <w:rPr>
                <w:color w:val="auto"/>
                <w:sz w:val="20"/>
                <w:szCs w:val="20"/>
                <w:lang w:val="pt-BR"/>
              </w:rPr>
              <w:t>Da (componentă a investiției, activ necorporal)</w:t>
            </w:r>
          </w:p>
        </w:tc>
      </w:tr>
      <w:bookmarkEnd w:id="4"/>
      <w:tr w:rsidR="00031E6D" w:rsidRPr="00A817E8" w14:paraId="19F87BF1" w14:textId="77777777" w:rsidTr="00FE05F3">
        <w:trPr>
          <w:trHeight w:val="240"/>
        </w:trPr>
        <w:tc>
          <w:tcPr>
            <w:tcW w:w="630" w:type="dxa"/>
            <w:vMerge w:val="restart"/>
          </w:tcPr>
          <w:p w14:paraId="40AD54E5" w14:textId="25D0AD3B" w:rsidR="00031E6D" w:rsidRPr="00BA60EB" w:rsidRDefault="00031E6D" w:rsidP="00031E6D">
            <w:pPr>
              <w:spacing w:after="0" w:line="259" w:lineRule="auto"/>
              <w:ind w:left="0" w:firstLine="0"/>
              <w:rPr>
                <w:color w:val="auto"/>
              </w:rPr>
            </w:pPr>
            <w:r>
              <w:rPr>
                <w:color w:val="auto"/>
                <w:sz w:val="20"/>
              </w:rPr>
              <w:t>5</w:t>
            </w:r>
            <w:r w:rsidRPr="0062454D">
              <w:rPr>
                <w:color w:val="auto"/>
                <w:sz w:val="20"/>
              </w:rPr>
              <w:t xml:space="preserve"> </w:t>
            </w:r>
          </w:p>
        </w:tc>
        <w:tc>
          <w:tcPr>
            <w:tcW w:w="4050" w:type="dxa"/>
            <w:vMerge w:val="restart"/>
          </w:tcPr>
          <w:p w14:paraId="549EA49D" w14:textId="2AC11D97" w:rsidR="00031E6D" w:rsidRPr="00994E01" w:rsidRDefault="00031E6D" w:rsidP="00031E6D">
            <w:pPr>
              <w:spacing w:after="0" w:line="259" w:lineRule="auto"/>
              <w:ind w:left="2" w:firstLine="0"/>
              <w:rPr>
                <w:color w:val="auto"/>
                <w:sz w:val="20"/>
                <w:szCs w:val="20"/>
                <w:lang w:val="pt-BR"/>
              </w:rPr>
            </w:pPr>
            <w:r w:rsidRPr="00494C51">
              <w:rPr>
                <w:color w:val="auto"/>
                <w:sz w:val="20"/>
                <w:szCs w:val="20"/>
                <w:lang w:val="pt-BR"/>
              </w:rPr>
              <w:t>Alte cheltuieli</w:t>
            </w:r>
            <w:r w:rsidRPr="00994E01">
              <w:rPr>
                <w:color w:val="auto"/>
                <w:sz w:val="20"/>
                <w:szCs w:val="20"/>
                <w:lang w:val="pt-BR"/>
              </w:rPr>
              <w:t xml:space="preserve"> </w:t>
            </w:r>
          </w:p>
        </w:tc>
        <w:tc>
          <w:tcPr>
            <w:tcW w:w="7380" w:type="dxa"/>
          </w:tcPr>
          <w:p w14:paraId="09F76235" w14:textId="44E9BD1F" w:rsidR="00494C51" w:rsidRDefault="00031E6D" w:rsidP="00031E6D">
            <w:pPr>
              <w:spacing w:after="0" w:line="259" w:lineRule="auto"/>
              <w:ind w:left="3" w:firstLine="0"/>
              <w:rPr>
                <w:color w:val="auto"/>
                <w:sz w:val="20"/>
                <w:szCs w:val="20"/>
                <w:lang w:val="pt-BR"/>
              </w:rPr>
            </w:pPr>
            <w:r w:rsidRPr="00082132">
              <w:rPr>
                <w:color w:val="auto"/>
                <w:sz w:val="20"/>
                <w:szCs w:val="20"/>
                <w:lang w:val="pt-BR"/>
              </w:rPr>
              <w:t>5.1</w:t>
            </w:r>
            <w:r w:rsidR="00FF0840">
              <w:rPr>
                <w:color w:val="auto"/>
                <w:sz w:val="20"/>
                <w:szCs w:val="20"/>
                <w:lang w:val="pt-BR"/>
              </w:rPr>
              <w:t xml:space="preserve"> Cheltuieli cu organizarea de șantier </w:t>
            </w:r>
          </w:p>
          <w:p w14:paraId="42BE6DD3" w14:textId="21DE14B4" w:rsidR="00031E6D" w:rsidRPr="00082132" w:rsidRDefault="00494C51" w:rsidP="00494C51">
            <w:pPr>
              <w:spacing w:after="0" w:line="259" w:lineRule="auto"/>
              <w:ind w:left="3" w:firstLine="0"/>
              <w:rPr>
                <w:color w:val="auto"/>
                <w:sz w:val="20"/>
                <w:szCs w:val="20"/>
                <w:lang w:val="pt-BR"/>
              </w:rPr>
            </w:pPr>
            <w:r>
              <w:rPr>
                <w:color w:val="auto"/>
                <w:sz w:val="20"/>
                <w:szCs w:val="20"/>
                <w:lang w:val="pt-BR"/>
              </w:rPr>
              <w:t xml:space="preserve">5.1.1 </w:t>
            </w:r>
            <w:r w:rsidR="00FF0840">
              <w:rPr>
                <w:color w:val="auto"/>
                <w:sz w:val="20"/>
                <w:szCs w:val="20"/>
                <w:lang w:val="pt-BR"/>
              </w:rPr>
              <w:t>L</w:t>
            </w:r>
            <w:r w:rsidR="00031E6D" w:rsidRPr="00082132">
              <w:rPr>
                <w:color w:val="auto"/>
                <w:sz w:val="20"/>
                <w:szCs w:val="20"/>
                <w:lang w:val="pt-BR"/>
              </w:rPr>
              <w:t>ucrări de construcții și instalații aferente organizării de şantier</w:t>
            </w:r>
          </w:p>
          <w:p w14:paraId="651E098D" w14:textId="304B455F" w:rsidR="00031E6D" w:rsidRPr="00082132" w:rsidRDefault="00031E6D" w:rsidP="00031E6D">
            <w:pPr>
              <w:spacing w:after="0" w:line="259" w:lineRule="auto"/>
              <w:ind w:left="3" w:firstLine="0"/>
              <w:rPr>
                <w:color w:val="auto"/>
                <w:sz w:val="20"/>
                <w:szCs w:val="20"/>
                <w:lang w:val="pt-BR"/>
              </w:rPr>
            </w:pPr>
          </w:p>
        </w:tc>
        <w:tc>
          <w:tcPr>
            <w:tcW w:w="1800" w:type="dxa"/>
          </w:tcPr>
          <w:p w14:paraId="1E87FDB6" w14:textId="77777777" w:rsidR="00031E6D" w:rsidRPr="00082132" w:rsidRDefault="00031E6D" w:rsidP="00031E6D">
            <w:pPr>
              <w:spacing w:after="0" w:line="259" w:lineRule="auto"/>
              <w:ind w:left="1" w:firstLine="0"/>
              <w:rPr>
                <w:color w:val="auto"/>
                <w:sz w:val="20"/>
                <w:szCs w:val="20"/>
                <w:lang w:val="pt-BR"/>
              </w:rPr>
            </w:pPr>
            <w:r w:rsidRPr="00082132">
              <w:rPr>
                <w:color w:val="auto"/>
                <w:sz w:val="20"/>
                <w:szCs w:val="20"/>
                <w:lang w:val="pt-BR"/>
              </w:rPr>
              <w:t>Da (componentă a investiției, activ corporal)</w:t>
            </w:r>
          </w:p>
          <w:p w14:paraId="4F2D5A92" w14:textId="7DC2ABF1" w:rsidR="00031E6D" w:rsidRPr="00082132" w:rsidRDefault="00031E6D" w:rsidP="00031E6D">
            <w:pPr>
              <w:spacing w:after="0" w:line="259" w:lineRule="auto"/>
              <w:ind w:left="1" w:right="48" w:firstLine="0"/>
              <w:jc w:val="both"/>
              <w:rPr>
                <w:color w:val="auto"/>
                <w:sz w:val="20"/>
                <w:szCs w:val="20"/>
                <w:lang w:val="pt-BR"/>
              </w:rPr>
            </w:pPr>
          </w:p>
        </w:tc>
      </w:tr>
      <w:tr w:rsidR="00494C51" w:rsidRPr="00A817E8" w14:paraId="7EAEA746" w14:textId="77777777" w:rsidTr="00FE05F3">
        <w:trPr>
          <w:trHeight w:val="617"/>
        </w:trPr>
        <w:tc>
          <w:tcPr>
            <w:tcW w:w="630" w:type="dxa"/>
            <w:vMerge/>
          </w:tcPr>
          <w:p w14:paraId="77FC2701" w14:textId="77777777" w:rsidR="00494C51" w:rsidRPr="00EE0CFC" w:rsidRDefault="00494C51" w:rsidP="00031E6D">
            <w:pPr>
              <w:spacing w:after="160" w:line="259" w:lineRule="auto"/>
              <w:ind w:left="0" w:firstLine="0"/>
              <w:rPr>
                <w:color w:val="auto"/>
                <w:lang w:val="pt-BR"/>
              </w:rPr>
            </w:pPr>
          </w:p>
        </w:tc>
        <w:tc>
          <w:tcPr>
            <w:tcW w:w="4050" w:type="dxa"/>
            <w:vMerge/>
          </w:tcPr>
          <w:p w14:paraId="1F713AA4" w14:textId="77777777" w:rsidR="00494C51" w:rsidRPr="006D7B27" w:rsidRDefault="00494C51" w:rsidP="00031E6D">
            <w:pPr>
              <w:spacing w:after="160" w:line="259" w:lineRule="auto"/>
              <w:ind w:left="0" w:firstLine="0"/>
              <w:rPr>
                <w:color w:val="auto"/>
                <w:sz w:val="20"/>
                <w:szCs w:val="20"/>
                <w:lang w:val="pt-BR"/>
              </w:rPr>
            </w:pPr>
          </w:p>
        </w:tc>
        <w:tc>
          <w:tcPr>
            <w:tcW w:w="7380" w:type="dxa"/>
          </w:tcPr>
          <w:p w14:paraId="55E360FF" w14:textId="7D789C59" w:rsidR="00494C51" w:rsidRPr="00082132" w:rsidRDefault="00494C51" w:rsidP="00031E6D">
            <w:pPr>
              <w:spacing w:after="0" w:line="259" w:lineRule="auto"/>
              <w:ind w:left="3" w:firstLine="0"/>
              <w:rPr>
                <w:color w:val="auto"/>
                <w:sz w:val="20"/>
                <w:szCs w:val="20"/>
                <w:lang w:val="pt-BR"/>
              </w:rPr>
            </w:pPr>
            <w:r>
              <w:rPr>
                <w:color w:val="auto"/>
                <w:sz w:val="20"/>
                <w:szCs w:val="20"/>
                <w:lang w:val="pt-BR"/>
              </w:rPr>
              <w:t>5.1.2 Cheltuieli conexe organizării de șantier</w:t>
            </w:r>
          </w:p>
        </w:tc>
        <w:tc>
          <w:tcPr>
            <w:tcW w:w="1800" w:type="dxa"/>
          </w:tcPr>
          <w:p w14:paraId="08819F20" w14:textId="77777777" w:rsidR="00494C51" w:rsidRPr="00082132" w:rsidRDefault="00494C51" w:rsidP="00494C51">
            <w:pPr>
              <w:spacing w:after="0" w:line="259" w:lineRule="auto"/>
              <w:ind w:left="1" w:firstLine="0"/>
              <w:rPr>
                <w:color w:val="auto"/>
                <w:sz w:val="20"/>
                <w:szCs w:val="20"/>
                <w:lang w:val="pt-BR"/>
              </w:rPr>
            </w:pPr>
            <w:r w:rsidRPr="00082132">
              <w:rPr>
                <w:color w:val="auto"/>
                <w:sz w:val="20"/>
                <w:szCs w:val="20"/>
                <w:lang w:val="pt-BR"/>
              </w:rPr>
              <w:t>Da (componentă a investiției, activ corporal)</w:t>
            </w:r>
          </w:p>
          <w:p w14:paraId="0F0CF20D" w14:textId="77777777" w:rsidR="00494C51" w:rsidRDefault="00494C51" w:rsidP="00031E6D">
            <w:pPr>
              <w:spacing w:after="0" w:line="259" w:lineRule="auto"/>
              <w:ind w:left="1" w:right="48" w:firstLine="0"/>
              <w:jc w:val="both"/>
              <w:rPr>
                <w:color w:val="auto"/>
                <w:sz w:val="20"/>
                <w:szCs w:val="20"/>
                <w:lang w:val="pt-BR"/>
              </w:rPr>
            </w:pPr>
          </w:p>
        </w:tc>
      </w:tr>
      <w:tr w:rsidR="00031E6D" w:rsidRPr="00031E6D" w14:paraId="2F135948" w14:textId="77777777" w:rsidTr="00FE05F3">
        <w:trPr>
          <w:trHeight w:val="617"/>
        </w:trPr>
        <w:tc>
          <w:tcPr>
            <w:tcW w:w="630" w:type="dxa"/>
            <w:vMerge/>
          </w:tcPr>
          <w:p w14:paraId="6CB78B6A" w14:textId="77777777" w:rsidR="00031E6D" w:rsidRPr="00EE0CFC" w:rsidRDefault="00031E6D" w:rsidP="00031E6D">
            <w:pPr>
              <w:spacing w:after="160" w:line="259" w:lineRule="auto"/>
              <w:ind w:left="0" w:firstLine="0"/>
              <w:rPr>
                <w:color w:val="auto"/>
                <w:lang w:val="pt-BR"/>
              </w:rPr>
            </w:pPr>
          </w:p>
        </w:tc>
        <w:tc>
          <w:tcPr>
            <w:tcW w:w="4050" w:type="dxa"/>
            <w:vMerge/>
          </w:tcPr>
          <w:p w14:paraId="586C4A8E" w14:textId="77777777" w:rsidR="00031E6D" w:rsidRPr="006D7B27" w:rsidRDefault="00031E6D" w:rsidP="00031E6D">
            <w:pPr>
              <w:spacing w:after="160" w:line="259" w:lineRule="auto"/>
              <w:ind w:left="0" w:firstLine="0"/>
              <w:rPr>
                <w:color w:val="auto"/>
                <w:sz w:val="20"/>
                <w:szCs w:val="20"/>
                <w:lang w:val="pt-BR"/>
              </w:rPr>
            </w:pPr>
          </w:p>
        </w:tc>
        <w:tc>
          <w:tcPr>
            <w:tcW w:w="7380" w:type="dxa"/>
          </w:tcPr>
          <w:p w14:paraId="4D751CE6" w14:textId="1F212EBC" w:rsidR="00031E6D" w:rsidRPr="00082132" w:rsidRDefault="00031E6D" w:rsidP="00031E6D">
            <w:pPr>
              <w:spacing w:after="0" w:line="259" w:lineRule="auto"/>
              <w:ind w:left="3" w:firstLine="0"/>
              <w:rPr>
                <w:color w:val="auto"/>
                <w:sz w:val="20"/>
                <w:szCs w:val="20"/>
                <w:lang w:val="pt-BR"/>
              </w:rPr>
            </w:pPr>
            <w:r w:rsidRPr="00082132">
              <w:rPr>
                <w:color w:val="auto"/>
                <w:sz w:val="20"/>
                <w:szCs w:val="20"/>
                <w:lang w:val="pt-BR"/>
              </w:rPr>
              <w:t xml:space="preserve">5.2 </w:t>
            </w:r>
            <w:r w:rsidR="00FF0840" w:rsidRPr="00082132">
              <w:rPr>
                <w:color w:val="auto"/>
                <w:sz w:val="20"/>
                <w:szCs w:val="20"/>
                <w:lang w:val="pt-BR"/>
              </w:rPr>
              <w:t>Cheltuieli pentru comisioane, cote, taxe</w:t>
            </w:r>
            <w:r w:rsidR="00C47E55">
              <w:rPr>
                <w:color w:val="auto"/>
                <w:sz w:val="20"/>
                <w:szCs w:val="20"/>
                <w:lang w:val="pt-BR"/>
              </w:rPr>
              <w:t>, costul creditului</w:t>
            </w:r>
          </w:p>
        </w:tc>
        <w:tc>
          <w:tcPr>
            <w:tcW w:w="1800" w:type="dxa"/>
          </w:tcPr>
          <w:p w14:paraId="20E2924D" w14:textId="5CD7E6E2" w:rsidR="00031E6D" w:rsidRPr="00082132" w:rsidRDefault="00FF0840" w:rsidP="00031E6D">
            <w:pPr>
              <w:spacing w:after="0" w:line="259" w:lineRule="auto"/>
              <w:ind w:left="1" w:right="48" w:firstLine="0"/>
              <w:jc w:val="both"/>
              <w:rPr>
                <w:color w:val="auto"/>
                <w:sz w:val="20"/>
                <w:szCs w:val="20"/>
                <w:lang w:val="pt-BR"/>
              </w:rPr>
            </w:pPr>
            <w:r>
              <w:rPr>
                <w:color w:val="auto"/>
                <w:sz w:val="20"/>
                <w:szCs w:val="20"/>
                <w:lang w:val="pt-BR"/>
              </w:rPr>
              <w:t>Nu</w:t>
            </w:r>
          </w:p>
        </w:tc>
      </w:tr>
      <w:tr w:rsidR="00031E6D" w:rsidRPr="008F56E0" w14:paraId="2CE9C234" w14:textId="77777777" w:rsidTr="00FE05F3">
        <w:trPr>
          <w:trHeight w:val="240"/>
        </w:trPr>
        <w:tc>
          <w:tcPr>
            <w:tcW w:w="630" w:type="dxa"/>
            <w:vMerge/>
          </w:tcPr>
          <w:p w14:paraId="1454F9AC" w14:textId="77777777" w:rsidR="00031E6D" w:rsidRPr="00031E6D" w:rsidRDefault="00031E6D" w:rsidP="00031E6D">
            <w:pPr>
              <w:spacing w:after="160" w:line="259" w:lineRule="auto"/>
              <w:ind w:left="0" w:firstLine="0"/>
              <w:rPr>
                <w:color w:val="auto"/>
                <w:lang w:val="pt-BR"/>
              </w:rPr>
            </w:pPr>
          </w:p>
        </w:tc>
        <w:tc>
          <w:tcPr>
            <w:tcW w:w="4050" w:type="dxa"/>
            <w:vMerge/>
          </w:tcPr>
          <w:p w14:paraId="1AFAFF26" w14:textId="77777777" w:rsidR="00031E6D" w:rsidRPr="00031E6D" w:rsidRDefault="00031E6D" w:rsidP="00031E6D">
            <w:pPr>
              <w:spacing w:after="160" w:line="259" w:lineRule="auto"/>
              <w:ind w:left="0" w:firstLine="0"/>
              <w:rPr>
                <w:color w:val="auto"/>
                <w:sz w:val="20"/>
                <w:szCs w:val="20"/>
                <w:lang w:val="pt-BR"/>
              </w:rPr>
            </w:pPr>
          </w:p>
        </w:tc>
        <w:tc>
          <w:tcPr>
            <w:tcW w:w="7380" w:type="dxa"/>
          </w:tcPr>
          <w:p w14:paraId="51C31C26" w14:textId="6320C409" w:rsidR="00031E6D" w:rsidRPr="00082132" w:rsidRDefault="00031E6D" w:rsidP="00031E6D">
            <w:pPr>
              <w:spacing w:after="0" w:line="259" w:lineRule="auto"/>
              <w:ind w:left="3" w:firstLine="0"/>
              <w:rPr>
                <w:color w:val="auto"/>
                <w:sz w:val="20"/>
                <w:szCs w:val="20"/>
                <w:lang w:val="pt-BR"/>
              </w:rPr>
            </w:pPr>
            <w:r w:rsidRPr="00082132">
              <w:rPr>
                <w:color w:val="auto"/>
                <w:sz w:val="20"/>
                <w:szCs w:val="20"/>
                <w:lang w:val="pt-BR"/>
              </w:rPr>
              <w:t>5.</w:t>
            </w:r>
            <w:r w:rsidR="00FF0840">
              <w:rPr>
                <w:color w:val="auto"/>
                <w:sz w:val="20"/>
                <w:szCs w:val="20"/>
                <w:lang w:val="pt-BR"/>
              </w:rPr>
              <w:t>3</w:t>
            </w:r>
            <w:r w:rsidRPr="00082132">
              <w:rPr>
                <w:color w:val="auto"/>
                <w:sz w:val="20"/>
                <w:szCs w:val="20"/>
                <w:lang w:val="pt-BR"/>
              </w:rPr>
              <w:t xml:space="preserve"> </w:t>
            </w:r>
            <w:r w:rsidR="00ED2C6D" w:rsidRPr="00082132">
              <w:rPr>
                <w:color w:val="auto"/>
                <w:sz w:val="20"/>
                <w:szCs w:val="20"/>
                <w:lang w:val="pt-BR"/>
              </w:rPr>
              <w:t>Cheltuielile diverse şi neprevăzute</w:t>
            </w:r>
          </w:p>
          <w:p w14:paraId="2A1B091B" w14:textId="06040E79" w:rsidR="00031E6D" w:rsidRPr="00082132" w:rsidRDefault="00031E6D" w:rsidP="00031E6D">
            <w:pPr>
              <w:spacing w:after="0" w:line="259" w:lineRule="auto"/>
              <w:ind w:left="3" w:firstLine="0"/>
              <w:rPr>
                <w:color w:val="auto"/>
                <w:sz w:val="20"/>
                <w:szCs w:val="20"/>
                <w:lang w:val="pt-BR"/>
              </w:rPr>
            </w:pPr>
          </w:p>
        </w:tc>
        <w:tc>
          <w:tcPr>
            <w:tcW w:w="1800" w:type="dxa"/>
          </w:tcPr>
          <w:p w14:paraId="6A392267" w14:textId="22ACD3CC" w:rsidR="00031E6D" w:rsidRPr="00082132" w:rsidRDefault="006E3DE9" w:rsidP="00031E6D">
            <w:pPr>
              <w:spacing w:after="0" w:line="259" w:lineRule="auto"/>
              <w:ind w:left="0" w:right="48"/>
              <w:jc w:val="both"/>
              <w:rPr>
                <w:color w:val="auto"/>
                <w:sz w:val="20"/>
                <w:szCs w:val="20"/>
                <w:lang w:val="pt-BR"/>
              </w:rPr>
            </w:pPr>
            <w:r>
              <w:rPr>
                <w:color w:val="auto"/>
                <w:sz w:val="20"/>
                <w:szCs w:val="20"/>
                <w:lang w:val="pt-BR"/>
              </w:rPr>
              <w:t>Nu</w:t>
            </w:r>
          </w:p>
        </w:tc>
      </w:tr>
      <w:tr w:rsidR="00031E6D" w:rsidRPr="006D7B27" w14:paraId="0B628178" w14:textId="77777777" w:rsidTr="00FE05F3">
        <w:trPr>
          <w:trHeight w:val="240"/>
        </w:trPr>
        <w:tc>
          <w:tcPr>
            <w:tcW w:w="630" w:type="dxa"/>
            <w:vMerge/>
          </w:tcPr>
          <w:p w14:paraId="1ECC173D" w14:textId="77777777" w:rsidR="00031E6D" w:rsidRPr="00031E6D" w:rsidRDefault="00031E6D" w:rsidP="00031E6D">
            <w:pPr>
              <w:spacing w:after="160" w:line="259" w:lineRule="auto"/>
              <w:ind w:left="0" w:firstLine="0"/>
              <w:rPr>
                <w:color w:val="auto"/>
                <w:lang w:val="pt-BR"/>
              </w:rPr>
            </w:pPr>
          </w:p>
        </w:tc>
        <w:tc>
          <w:tcPr>
            <w:tcW w:w="4050" w:type="dxa"/>
            <w:vMerge/>
          </w:tcPr>
          <w:p w14:paraId="16A44A8A" w14:textId="77777777" w:rsidR="00031E6D" w:rsidRPr="00031E6D" w:rsidRDefault="00031E6D" w:rsidP="00031E6D">
            <w:pPr>
              <w:spacing w:after="160" w:line="259" w:lineRule="auto"/>
              <w:ind w:left="0" w:firstLine="0"/>
              <w:rPr>
                <w:color w:val="auto"/>
                <w:sz w:val="20"/>
                <w:szCs w:val="20"/>
                <w:lang w:val="pt-BR"/>
              </w:rPr>
            </w:pPr>
          </w:p>
        </w:tc>
        <w:tc>
          <w:tcPr>
            <w:tcW w:w="7380" w:type="dxa"/>
          </w:tcPr>
          <w:p w14:paraId="37CC5FA2" w14:textId="22774BB1" w:rsidR="00031E6D" w:rsidRPr="00ED2C6D" w:rsidRDefault="00ED2C6D" w:rsidP="00031E6D">
            <w:pPr>
              <w:spacing w:after="0" w:line="259" w:lineRule="auto"/>
              <w:ind w:left="0" w:firstLine="0"/>
              <w:rPr>
                <w:color w:val="auto"/>
                <w:sz w:val="20"/>
                <w:szCs w:val="20"/>
                <w:lang w:val="pt-BR"/>
              </w:rPr>
            </w:pPr>
            <w:r>
              <w:rPr>
                <w:color w:val="auto"/>
                <w:sz w:val="20"/>
                <w:szCs w:val="20"/>
                <w:lang w:val="pt-BR"/>
              </w:rPr>
              <w:t xml:space="preserve">5.4 </w:t>
            </w:r>
            <w:r w:rsidRPr="00ED2C6D">
              <w:rPr>
                <w:color w:val="auto"/>
                <w:sz w:val="20"/>
                <w:lang w:val="pt-BR"/>
              </w:rPr>
              <w:t>Cheltuieli pentru informare și publicitate</w:t>
            </w:r>
          </w:p>
        </w:tc>
        <w:tc>
          <w:tcPr>
            <w:tcW w:w="1800" w:type="dxa"/>
          </w:tcPr>
          <w:p w14:paraId="367D98FA" w14:textId="6475BE9B" w:rsidR="00031E6D" w:rsidRPr="00082132" w:rsidRDefault="00ED2C6D" w:rsidP="00031E6D">
            <w:pPr>
              <w:spacing w:after="0" w:line="259" w:lineRule="auto"/>
              <w:ind w:left="0" w:right="48"/>
              <w:jc w:val="both"/>
              <w:rPr>
                <w:color w:val="auto"/>
                <w:sz w:val="20"/>
                <w:szCs w:val="20"/>
                <w:lang w:val="pt-BR"/>
              </w:rPr>
            </w:pPr>
            <w:r>
              <w:rPr>
                <w:color w:val="auto"/>
                <w:sz w:val="20"/>
                <w:szCs w:val="20"/>
                <w:lang w:val="pt-BR"/>
              </w:rPr>
              <w:t>Nu</w:t>
            </w:r>
          </w:p>
        </w:tc>
      </w:tr>
      <w:tr w:rsidR="0002013F" w:rsidRPr="00BA60EB" w14:paraId="4D8B5337" w14:textId="77777777" w:rsidTr="00FE05F3">
        <w:trPr>
          <w:trHeight w:val="366"/>
        </w:trPr>
        <w:tc>
          <w:tcPr>
            <w:tcW w:w="630" w:type="dxa"/>
            <w:vMerge w:val="restart"/>
          </w:tcPr>
          <w:p w14:paraId="1AF131C6" w14:textId="4CFF0881" w:rsidR="0002013F" w:rsidRPr="00BB53BB" w:rsidRDefault="0002013F" w:rsidP="00031E6D">
            <w:pPr>
              <w:spacing w:after="160" w:line="259" w:lineRule="auto"/>
              <w:ind w:left="0" w:firstLine="0"/>
              <w:rPr>
                <w:color w:val="auto"/>
                <w:sz w:val="20"/>
                <w:szCs w:val="20"/>
              </w:rPr>
            </w:pPr>
            <w:r w:rsidRPr="00BB53BB">
              <w:rPr>
                <w:color w:val="auto"/>
                <w:sz w:val="20"/>
                <w:szCs w:val="20"/>
              </w:rPr>
              <w:t>6</w:t>
            </w:r>
          </w:p>
        </w:tc>
        <w:tc>
          <w:tcPr>
            <w:tcW w:w="4050" w:type="dxa"/>
            <w:vMerge w:val="restart"/>
          </w:tcPr>
          <w:p w14:paraId="320F41B0" w14:textId="2AB62083" w:rsidR="0002013F" w:rsidRPr="00BB53BB" w:rsidRDefault="0002013F" w:rsidP="00031E6D">
            <w:pPr>
              <w:spacing w:after="160" w:line="259" w:lineRule="auto"/>
              <w:ind w:left="0" w:firstLine="0"/>
              <w:rPr>
                <w:color w:val="auto"/>
                <w:sz w:val="20"/>
                <w:szCs w:val="20"/>
                <w:lang w:val="pt-BR"/>
              </w:rPr>
            </w:pPr>
            <w:r w:rsidRPr="00BB53BB">
              <w:rPr>
                <w:color w:val="auto"/>
                <w:sz w:val="20"/>
                <w:szCs w:val="20"/>
                <w:lang w:val="pt-BR"/>
              </w:rPr>
              <w:t>Cheltuieli pentru probe tehnologice și teste și predare la beneficiar</w:t>
            </w:r>
          </w:p>
        </w:tc>
        <w:tc>
          <w:tcPr>
            <w:tcW w:w="7380" w:type="dxa"/>
          </w:tcPr>
          <w:p w14:paraId="0E57BEBA" w14:textId="7FEED327" w:rsidR="0002013F" w:rsidRPr="00EE0CFC" w:rsidRDefault="0002013F" w:rsidP="00031E6D">
            <w:pPr>
              <w:spacing w:after="0" w:line="259" w:lineRule="auto"/>
              <w:ind w:left="3" w:firstLine="0"/>
              <w:rPr>
                <w:color w:val="auto"/>
                <w:sz w:val="20"/>
                <w:lang w:val="pt-BR"/>
              </w:rPr>
            </w:pPr>
            <w:r>
              <w:rPr>
                <w:color w:val="auto"/>
                <w:sz w:val="20"/>
                <w:lang w:val="pt-BR"/>
              </w:rPr>
              <w:t xml:space="preserve">6.1 </w:t>
            </w:r>
            <w:r w:rsidRPr="00EE0CFC">
              <w:rPr>
                <w:color w:val="auto"/>
                <w:sz w:val="20"/>
                <w:lang w:val="pt-BR"/>
              </w:rPr>
              <w:t>Cheltuieli pentru pregătirea personalului de exploatare</w:t>
            </w:r>
          </w:p>
        </w:tc>
        <w:tc>
          <w:tcPr>
            <w:tcW w:w="1800" w:type="dxa"/>
          </w:tcPr>
          <w:p w14:paraId="573CAB7A" w14:textId="23054817" w:rsidR="0002013F" w:rsidRPr="00BA60EB" w:rsidRDefault="0002013F" w:rsidP="00031E6D">
            <w:pPr>
              <w:spacing w:after="0" w:line="259" w:lineRule="auto"/>
              <w:ind w:left="0" w:firstLine="0"/>
              <w:rPr>
                <w:color w:val="auto"/>
                <w:sz w:val="20"/>
                <w:szCs w:val="20"/>
              </w:rPr>
            </w:pPr>
            <w:r w:rsidRPr="00BA60EB">
              <w:rPr>
                <w:color w:val="auto"/>
                <w:sz w:val="20"/>
                <w:szCs w:val="20"/>
              </w:rPr>
              <w:t>Nu</w:t>
            </w:r>
          </w:p>
        </w:tc>
      </w:tr>
      <w:tr w:rsidR="0002013F" w:rsidRPr="008F56E0" w14:paraId="22D13433" w14:textId="77777777" w:rsidTr="00FE05F3">
        <w:trPr>
          <w:trHeight w:val="366"/>
        </w:trPr>
        <w:tc>
          <w:tcPr>
            <w:tcW w:w="630" w:type="dxa"/>
            <w:vMerge/>
          </w:tcPr>
          <w:p w14:paraId="75045465" w14:textId="77777777" w:rsidR="0002013F" w:rsidRPr="00BB53BB" w:rsidRDefault="0002013F" w:rsidP="00031E6D">
            <w:pPr>
              <w:spacing w:after="160" w:line="259" w:lineRule="auto"/>
              <w:ind w:left="0" w:firstLine="0"/>
              <w:rPr>
                <w:color w:val="auto"/>
              </w:rPr>
            </w:pPr>
          </w:p>
        </w:tc>
        <w:tc>
          <w:tcPr>
            <w:tcW w:w="4050" w:type="dxa"/>
            <w:vMerge/>
          </w:tcPr>
          <w:p w14:paraId="4226AAB7" w14:textId="77777777" w:rsidR="0002013F" w:rsidRPr="00BB53BB" w:rsidRDefault="0002013F" w:rsidP="00031E6D">
            <w:pPr>
              <w:spacing w:after="160" w:line="259" w:lineRule="auto"/>
              <w:ind w:left="0" w:firstLine="0"/>
              <w:rPr>
                <w:color w:val="auto"/>
                <w:sz w:val="20"/>
                <w:szCs w:val="20"/>
              </w:rPr>
            </w:pPr>
          </w:p>
        </w:tc>
        <w:tc>
          <w:tcPr>
            <w:tcW w:w="7380" w:type="dxa"/>
          </w:tcPr>
          <w:p w14:paraId="60700A6A" w14:textId="190280E4" w:rsidR="0002013F" w:rsidRPr="00EE0CFC" w:rsidRDefault="0002013F" w:rsidP="00031E6D">
            <w:pPr>
              <w:spacing w:after="0" w:line="259" w:lineRule="auto"/>
              <w:ind w:left="3" w:firstLine="0"/>
              <w:rPr>
                <w:color w:val="auto"/>
                <w:sz w:val="20"/>
                <w:lang w:val="pt-BR"/>
              </w:rPr>
            </w:pPr>
            <w:r>
              <w:rPr>
                <w:color w:val="auto"/>
                <w:sz w:val="20"/>
                <w:lang w:val="pt-BR"/>
              </w:rPr>
              <w:t xml:space="preserve">6.2 </w:t>
            </w:r>
            <w:bookmarkStart w:id="9" w:name="_Hlk201167356"/>
            <w:r w:rsidRPr="00EE0CFC">
              <w:rPr>
                <w:color w:val="auto"/>
                <w:sz w:val="20"/>
                <w:lang w:val="pt-BR"/>
              </w:rPr>
              <w:t>Cheltuieli pentru probe tehn</w:t>
            </w:r>
            <w:r w:rsidR="00A168E6">
              <w:rPr>
                <w:color w:val="auto"/>
                <w:sz w:val="20"/>
                <w:lang w:val="pt-BR"/>
              </w:rPr>
              <w:t>o</w:t>
            </w:r>
            <w:r w:rsidRPr="00EE0CFC">
              <w:rPr>
                <w:color w:val="auto"/>
                <w:sz w:val="20"/>
                <w:lang w:val="pt-BR"/>
              </w:rPr>
              <w:t>logice și teste</w:t>
            </w:r>
            <w:bookmarkEnd w:id="9"/>
          </w:p>
        </w:tc>
        <w:tc>
          <w:tcPr>
            <w:tcW w:w="1800" w:type="dxa"/>
          </w:tcPr>
          <w:p w14:paraId="454C7FD7" w14:textId="093807F8" w:rsidR="0002013F" w:rsidRPr="009D7644" w:rsidRDefault="006E3DE9" w:rsidP="00031E6D">
            <w:pPr>
              <w:spacing w:after="0" w:line="259" w:lineRule="auto"/>
              <w:ind w:left="0" w:firstLine="0"/>
              <w:rPr>
                <w:color w:val="auto"/>
                <w:sz w:val="20"/>
                <w:szCs w:val="20"/>
                <w:lang w:val="pt-BR"/>
              </w:rPr>
            </w:pPr>
            <w:r>
              <w:rPr>
                <w:color w:val="auto"/>
                <w:sz w:val="20"/>
                <w:szCs w:val="20"/>
                <w:lang w:val="pt-BR"/>
              </w:rPr>
              <w:t>Nu</w:t>
            </w:r>
          </w:p>
        </w:tc>
      </w:tr>
      <w:tr w:rsidR="0002013F" w:rsidRPr="00014FE5" w14:paraId="0FD02B9B" w14:textId="77777777" w:rsidTr="00FE05F3">
        <w:trPr>
          <w:trHeight w:val="366"/>
        </w:trPr>
        <w:tc>
          <w:tcPr>
            <w:tcW w:w="630" w:type="dxa"/>
            <w:vMerge w:val="restart"/>
          </w:tcPr>
          <w:p w14:paraId="6CC16D1F" w14:textId="1C8D09EF" w:rsidR="0002013F" w:rsidRPr="00BB53BB" w:rsidRDefault="0002013F" w:rsidP="00031E6D">
            <w:pPr>
              <w:spacing w:after="160" w:line="259" w:lineRule="auto"/>
              <w:ind w:left="0" w:firstLine="0"/>
              <w:rPr>
                <w:color w:val="auto"/>
              </w:rPr>
            </w:pPr>
            <w:r w:rsidRPr="00BB53BB">
              <w:rPr>
                <w:color w:val="auto"/>
              </w:rPr>
              <w:t>7</w:t>
            </w:r>
          </w:p>
        </w:tc>
        <w:tc>
          <w:tcPr>
            <w:tcW w:w="4050" w:type="dxa"/>
            <w:vMerge w:val="restart"/>
          </w:tcPr>
          <w:p w14:paraId="5384230A" w14:textId="6F1B4929" w:rsidR="0002013F" w:rsidRPr="00BB53BB" w:rsidRDefault="0002013F" w:rsidP="00031E6D">
            <w:pPr>
              <w:spacing w:after="160" w:line="259" w:lineRule="auto"/>
              <w:ind w:left="0" w:firstLine="0"/>
              <w:rPr>
                <w:color w:val="auto"/>
                <w:sz w:val="20"/>
                <w:szCs w:val="20"/>
                <w:lang w:val="pt-BR"/>
              </w:rPr>
            </w:pPr>
            <w:r w:rsidRPr="00BB53BB">
              <w:rPr>
                <w:color w:val="auto"/>
                <w:sz w:val="20"/>
                <w:szCs w:val="20"/>
                <w:lang w:val="pt-BR"/>
              </w:rPr>
              <w:t>Cheltuieli aferente marjei de buget și pentru constituirea rezervei de implementare pentru ajustarea de preț</w:t>
            </w:r>
          </w:p>
        </w:tc>
        <w:tc>
          <w:tcPr>
            <w:tcW w:w="7380" w:type="dxa"/>
          </w:tcPr>
          <w:p w14:paraId="0F411C50" w14:textId="78808B6A" w:rsidR="0002013F" w:rsidRPr="00EE0CFC" w:rsidRDefault="0002013F" w:rsidP="00031E6D">
            <w:pPr>
              <w:spacing w:after="0" w:line="259" w:lineRule="auto"/>
              <w:ind w:left="3" w:firstLine="0"/>
              <w:rPr>
                <w:color w:val="auto"/>
                <w:sz w:val="20"/>
                <w:lang w:val="pt-BR"/>
              </w:rPr>
            </w:pPr>
            <w:r>
              <w:rPr>
                <w:color w:val="auto"/>
                <w:sz w:val="20"/>
                <w:lang w:val="pt-BR"/>
              </w:rPr>
              <w:t>7.1 Cheltuieli aferente marjei de buget</w:t>
            </w:r>
          </w:p>
        </w:tc>
        <w:tc>
          <w:tcPr>
            <w:tcW w:w="1800" w:type="dxa"/>
          </w:tcPr>
          <w:p w14:paraId="4FE7EF32" w14:textId="630B5D4F" w:rsidR="0002013F" w:rsidRPr="00454A1E" w:rsidRDefault="0002013F" w:rsidP="00031E6D">
            <w:pPr>
              <w:spacing w:after="0" w:line="259" w:lineRule="auto"/>
              <w:ind w:left="0" w:firstLine="0"/>
              <w:rPr>
                <w:color w:val="auto"/>
                <w:sz w:val="20"/>
                <w:szCs w:val="20"/>
                <w:lang w:val="pt-BR"/>
              </w:rPr>
            </w:pPr>
            <w:r>
              <w:rPr>
                <w:color w:val="auto"/>
                <w:sz w:val="20"/>
                <w:szCs w:val="20"/>
                <w:lang w:val="pt-BR"/>
              </w:rPr>
              <w:t xml:space="preserve">Nu </w:t>
            </w:r>
          </w:p>
        </w:tc>
      </w:tr>
      <w:tr w:rsidR="0002013F" w:rsidRPr="004777D2" w14:paraId="0A73EE63" w14:textId="77777777" w:rsidTr="00FE05F3">
        <w:trPr>
          <w:trHeight w:val="366"/>
        </w:trPr>
        <w:tc>
          <w:tcPr>
            <w:tcW w:w="630" w:type="dxa"/>
            <w:vMerge/>
          </w:tcPr>
          <w:p w14:paraId="0661FD13" w14:textId="77777777" w:rsidR="0002013F" w:rsidRPr="00454A1E" w:rsidRDefault="0002013F" w:rsidP="00031E6D">
            <w:pPr>
              <w:spacing w:after="160" w:line="259" w:lineRule="auto"/>
              <w:ind w:left="0" w:firstLine="0"/>
              <w:rPr>
                <w:color w:val="auto"/>
                <w:lang w:val="pt-BR"/>
              </w:rPr>
            </w:pPr>
          </w:p>
        </w:tc>
        <w:tc>
          <w:tcPr>
            <w:tcW w:w="4050" w:type="dxa"/>
            <w:vMerge/>
          </w:tcPr>
          <w:p w14:paraId="78367B4B" w14:textId="77777777" w:rsidR="0002013F" w:rsidRPr="00454A1E" w:rsidRDefault="0002013F" w:rsidP="00031E6D">
            <w:pPr>
              <w:spacing w:after="160" w:line="259" w:lineRule="auto"/>
              <w:ind w:left="0" w:firstLine="0"/>
              <w:rPr>
                <w:color w:val="auto"/>
                <w:sz w:val="20"/>
                <w:szCs w:val="20"/>
                <w:lang w:val="pt-BR"/>
              </w:rPr>
            </w:pPr>
          </w:p>
        </w:tc>
        <w:tc>
          <w:tcPr>
            <w:tcW w:w="7380" w:type="dxa"/>
          </w:tcPr>
          <w:p w14:paraId="5D24F1B1" w14:textId="087288FF" w:rsidR="0002013F" w:rsidRPr="004777D2" w:rsidRDefault="0002013F" w:rsidP="00031E6D">
            <w:pPr>
              <w:spacing w:after="0" w:line="259" w:lineRule="auto"/>
              <w:ind w:left="3" w:firstLine="0"/>
              <w:rPr>
                <w:color w:val="auto"/>
                <w:sz w:val="20"/>
                <w:lang w:val="ro-RO"/>
              </w:rPr>
            </w:pPr>
            <w:r>
              <w:rPr>
                <w:color w:val="auto"/>
                <w:sz w:val="20"/>
                <w:lang w:val="pt-BR"/>
              </w:rPr>
              <w:t>7.2 Cheltuieli pentru constituirea rezervei de implementare pentru ajustarea de pre</w:t>
            </w:r>
            <w:r>
              <w:rPr>
                <w:color w:val="auto"/>
                <w:sz w:val="20"/>
                <w:lang w:val="ro-RO"/>
              </w:rPr>
              <w:t>ț</w:t>
            </w:r>
          </w:p>
        </w:tc>
        <w:tc>
          <w:tcPr>
            <w:tcW w:w="1800" w:type="dxa"/>
          </w:tcPr>
          <w:p w14:paraId="6D590078" w14:textId="35EE39B2" w:rsidR="0002013F" w:rsidRPr="00454A1E" w:rsidRDefault="0002013F" w:rsidP="00031E6D">
            <w:pPr>
              <w:spacing w:after="0" w:line="259" w:lineRule="auto"/>
              <w:ind w:left="0" w:firstLine="0"/>
              <w:rPr>
                <w:color w:val="auto"/>
                <w:sz w:val="20"/>
                <w:szCs w:val="20"/>
                <w:lang w:val="pt-BR"/>
              </w:rPr>
            </w:pPr>
            <w:r>
              <w:rPr>
                <w:color w:val="auto"/>
                <w:sz w:val="20"/>
                <w:szCs w:val="20"/>
                <w:lang w:val="pt-BR"/>
              </w:rPr>
              <w:t>Nu</w:t>
            </w:r>
          </w:p>
        </w:tc>
      </w:tr>
    </w:tbl>
    <w:p w14:paraId="667C622C" w14:textId="05EE2CB9" w:rsidR="00DC057A" w:rsidRDefault="00DC057A" w:rsidP="00FA03F4">
      <w:pPr>
        <w:spacing w:after="0" w:line="259" w:lineRule="auto"/>
        <w:ind w:left="0" w:firstLine="0"/>
        <w:rPr>
          <w:b/>
          <w:bCs/>
          <w:color w:val="auto"/>
          <w:lang w:val="pt-BR"/>
        </w:rPr>
      </w:pPr>
    </w:p>
    <w:p w14:paraId="43A6BFA1" w14:textId="77777777" w:rsidR="00177EAF" w:rsidRDefault="00177EAF" w:rsidP="00FA03F4">
      <w:pPr>
        <w:spacing w:after="0" w:line="259" w:lineRule="auto"/>
        <w:ind w:left="0" w:firstLine="0"/>
        <w:rPr>
          <w:b/>
          <w:bCs/>
          <w:color w:val="auto"/>
          <w:lang w:val="pt-BR"/>
        </w:rPr>
      </w:pPr>
    </w:p>
    <w:p w14:paraId="6E09934B" w14:textId="00288CF7" w:rsidR="008D67E9" w:rsidRDefault="0062454D" w:rsidP="00352C7D">
      <w:pPr>
        <w:spacing w:after="0" w:line="259" w:lineRule="auto"/>
        <w:ind w:left="0" w:firstLine="0"/>
        <w:rPr>
          <w:color w:val="auto"/>
          <w:lang w:val="pt-BR"/>
        </w:rPr>
      </w:pPr>
      <w:r w:rsidRPr="00EE0CFC">
        <w:rPr>
          <w:b/>
          <w:bCs/>
          <w:color w:val="auto"/>
          <w:lang w:val="pt-BR"/>
        </w:rPr>
        <w:t xml:space="preserve"> Se admite doar achiziția de utilaje și echipamente noi</w:t>
      </w:r>
      <w:r w:rsidRPr="00EE0CFC">
        <w:rPr>
          <w:color w:val="auto"/>
          <w:lang w:val="pt-BR"/>
        </w:rPr>
        <w:t>.</w:t>
      </w:r>
    </w:p>
    <w:p w14:paraId="4991C7CF" w14:textId="77777777" w:rsidR="00352C7D" w:rsidRPr="00EE0CFC" w:rsidRDefault="00352C7D" w:rsidP="00352C7D">
      <w:pPr>
        <w:spacing w:after="0" w:line="259" w:lineRule="auto"/>
        <w:ind w:left="0" w:firstLine="0"/>
        <w:rPr>
          <w:color w:val="auto"/>
          <w:lang w:val="pt-BR"/>
        </w:rPr>
      </w:pPr>
    </w:p>
    <w:p w14:paraId="006487D4" w14:textId="77777777" w:rsidR="008D67E9" w:rsidRPr="00BA60EB" w:rsidRDefault="00000000">
      <w:pPr>
        <w:spacing w:after="78"/>
        <w:ind w:right="2525"/>
        <w:rPr>
          <w:color w:val="auto"/>
        </w:rPr>
      </w:pPr>
      <w:r w:rsidRPr="00BA60EB">
        <w:rPr>
          <w:b/>
          <w:color w:val="auto"/>
          <w:sz w:val="22"/>
        </w:rPr>
        <w:t xml:space="preserve">Nu sunt </w:t>
      </w:r>
      <w:proofErr w:type="spellStart"/>
      <w:r w:rsidRPr="00BA60EB">
        <w:rPr>
          <w:b/>
          <w:color w:val="auto"/>
          <w:sz w:val="22"/>
        </w:rPr>
        <w:t>eligibile</w:t>
      </w:r>
      <w:proofErr w:type="spellEnd"/>
      <w:r w:rsidRPr="00BA60EB">
        <w:rPr>
          <w:color w:val="auto"/>
          <w:sz w:val="22"/>
        </w:rPr>
        <w:t xml:space="preserve"> </w:t>
      </w:r>
      <w:proofErr w:type="spellStart"/>
      <w:r w:rsidRPr="00BA60EB">
        <w:rPr>
          <w:color w:val="auto"/>
        </w:rPr>
        <w:t>următoarele</w:t>
      </w:r>
      <w:proofErr w:type="spellEnd"/>
      <w:r w:rsidRPr="00BA60EB">
        <w:rPr>
          <w:color w:val="auto"/>
        </w:rPr>
        <w:t xml:space="preserve"> </w:t>
      </w:r>
      <w:proofErr w:type="spellStart"/>
      <w:r w:rsidRPr="00BA60EB">
        <w:rPr>
          <w:color w:val="auto"/>
        </w:rPr>
        <w:t>tipuri</w:t>
      </w:r>
      <w:proofErr w:type="spellEnd"/>
      <w:r w:rsidRPr="00BA60EB">
        <w:rPr>
          <w:color w:val="auto"/>
        </w:rPr>
        <w:t xml:space="preserve"> de </w:t>
      </w:r>
      <w:proofErr w:type="spellStart"/>
      <w:r w:rsidRPr="00BA60EB">
        <w:rPr>
          <w:color w:val="auto"/>
        </w:rPr>
        <w:t>cheltuieli</w:t>
      </w:r>
      <w:proofErr w:type="spellEnd"/>
      <w:r w:rsidRPr="00BA60EB">
        <w:rPr>
          <w:color w:val="auto"/>
          <w:sz w:val="22"/>
        </w:rPr>
        <w:t xml:space="preserve"> (</w:t>
      </w:r>
      <w:proofErr w:type="spellStart"/>
      <w:r w:rsidRPr="00BA60EB">
        <w:rPr>
          <w:color w:val="auto"/>
        </w:rPr>
        <w:t>enumerarea</w:t>
      </w:r>
      <w:proofErr w:type="spellEnd"/>
      <w:r w:rsidRPr="00BA60EB">
        <w:rPr>
          <w:color w:val="auto"/>
        </w:rPr>
        <w:t xml:space="preserve"> </w:t>
      </w:r>
      <w:proofErr w:type="spellStart"/>
      <w:r w:rsidRPr="00BA60EB">
        <w:rPr>
          <w:color w:val="auto"/>
        </w:rPr>
        <w:t>nefiind</w:t>
      </w:r>
      <w:proofErr w:type="spellEnd"/>
      <w:r w:rsidRPr="00BA60EB">
        <w:rPr>
          <w:color w:val="auto"/>
        </w:rPr>
        <w:t xml:space="preserve"> </w:t>
      </w:r>
      <w:proofErr w:type="spellStart"/>
      <w:r w:rsidRPr="00BA60EB">
        <w:rPr>
          <w:color w:val="auto"/>
        </w:rPr>
        <w:t>exhaustivă</w:t>
      </w:r>
      <w:proofErr w:type="spellEnd"/>
      <w:r w:rsidRPr="00BA60EB">
        <w:rPr>
          <w:color w:val="auto"/>
        </w:rPr>
        <w:t xml:space="preserve">): </w:t>
      </w:r>
    </w:p>
    <w:p w14:paraId="02BD2F89" w14:textId="1C858299" w:rsidR="006E3DE9" w:rsidRPr="005105B7" w:rsidRDefault="006E3DE9" w:rsidP="0062454D">
      <w:pPr>
        <w:numPr>
          <w:ilvl w:val="0"/>
          <w:numId w:val="1"/>
        </w:numPr>
        <w:ind w:right="2525"/>
        <w:rPr>
          <w:color w:val="auto"/>
          <w:lang w:val="pt-BR"/>
        </w:rPr>
      </w:pPr>
      <w:proofErr w:type="spellStart"/>
      <w:r w:rsidRPr="005105B7">
        <w:rPr>
          <w:bCs/>
          <w:lang w:val="fr-FR"/>
        </w:rPr>
        <w:t>Cheltuielile</w:t>
      </w:r>
      <w:proofErr w:type="spellEnd"/>
      <w:r w:rsidRPr="005105B7">
        <w:rPr>
          <w:bCs/>
          <w:lang w:val="fr-FR"/>
        </w:rPr>
        <w:t xml:space="preserve"> </w:t>
      </w:r>
      <w:proofErr w:type="spellStart"/>
      <w:r w:rsidRPr="005105B7">
        <w:rPr>
          <w:bCs/>
          <w:lang w:val="fr-FR"/>
        </w:rPr>
        <w:t>cu</w:t>
      </w:r>
      <w:proofErr w:type="spellEnd"/>
      <w:r w:rsidRPr="005105B7">
        <w:rPr>
          <w:bCs/>
          <w:lang w:val="fr-FR"/>
        </w:rPr>
        <w:t xml:space="preserve"> </w:t>
      </w:r>
      <w:proofErr w:type="spellStart"/>
      <w:r w:rsidRPr="005105B7">
        <w:rPr>
          <w:bCs/>
          <w:lang w:val="fr-FR"/>
        </w:rPr>
        <w:t>lucrările</w:t>
      </w:r>
      <w:proofErr w:type="spellEnd"/>
      <w:r w:rsidRPr="005105B7">
        <w:rPr>
          <w:bCs/>
          <w:lang w:val="fr-FR"/>
        </w:rPr>
        <w:t xml:space="preserve"> </w:t>
      </w:r>
      <w:proofErr w:type="spellStart"/>
      <w:r w:rsidRPr="005105B7">
        <w:rPr>
          <w:bCs/>
          <w:lang w:val="fr-FR"/>
        </w:rPr>
        <w:t>pregătitoare</w:t>
      </w:r>
      <w:proofErr w:type="spellEnd"/>
      <w:r w:rsidRPr="005105B7">
        <w:rPr>
          <w:bCs/>
          <w:lang w:val="fr-FR"/>
        </w:rPr>
        <w:t xml:space="preserve">, cum </w:t>
      </w:r>
      <w:proofErr w:type="spellStart"/>
      <w:r w:rsidRPr="005105B7">
        <w:rPr>
          <w:bCs/>
          <w:lang w:val="fr-FR"/>
        </w:rPr>
        <w:t>ar</w:t>
      </w:r>
      <w:proofErr w:type="spellEnd"/>
      <w:r w:rsidRPr="005105B7">
        <w:rPr>
          <w:bCs/>
          <w:lang w:val="fr-FR"/>
        </w:rPr>
        <w:t xml:space="preserve"> fi </w:t>
      </w:r>
      <w:proofErr w:type="spellStart"/>
      <w:r w:rsidRPr="005105B7">
        <w:rPr>
          <w:bCs/>
          <w:lang w:val="fr-FR"/>
        </w:rPr>
        <w:t>obținerea</w:t>
      </w:r>
      <w:proofErr w:type="spellEnd"/>
      <w:r w:rsidRPr="005105B7">
        <w:rPr>
          <w:bCs/>
          <w:lang w:val="fr-FR"/>
        </w:rPr>
        <w:t xml:space="preserve"> </w:t>
      </w:r>
      <w:proofErr w:type="spellStart"/>
      <w:r w:rsidRPr="005105B7">
        <w:rPr>
          <w:bCs/>
          <w:lang w:val="fr-FR"/>
        </w:rPr>
        <w:t>avizelor</w:t>
      </w:r>
      <w:proofErr w:type="spellEnd"/>
      <w:r w:rsidRPr="005105B7">
        <w:rPr>
          <w:bCs/>
          <w:lang w:val="fr-FR"/>
        </w:rPr>
        <w:t xml:space="preserve"> </w:t>
      </w:r>
      <w:proofErr w:type="spellStart"/>
      <w:r w:rsidRPr="005105B7">
        <w:rPr>
          <w:bCs/>
          <w:lang w:val="fr-FR"/>
        </w:rPr>
        <w:t>și</w:t>
      </w:r>
      <w:proofErr w:type="spellEnd"/>
      <w:r w:rsidRPr="005105B7">
        <w:rPr>
          <w:bCs/>
          <w:lang w:val="fr-FR"/>
        </w:rPr>
        <w:t xml:space="preserve"> </w:t>
      </w:r>
      <w:proofErr w:type="spellStart"/>
      <w:r w:rsidRPr="005105B7">
        <w:rPr>
          <w:bCs/>
          <w:lang w:val="fr-FR"/>
        </w:rPr>
        <w:t>autorizațiilor</w:t>
      </w:r>
      <w:proofErr w:type="spellEnd"/>
      <w:r w:rsidRPr="005105B7">
        <w:rPr>
          <w:bCs/>
          <w:lang w:val="fr-FR"/>
        </w:rPr>
        <w:t xml:space="preserve">, </w:t>
      </w:r>
      <w:proofErr w:type="spellStart"/>
      <w:r w:rsidRPr="005105B7">
        <w:rPr>
          <w:bCs/>
          <w:lang w:val="fr-FR"/>
        </w:rPr>
        <w:t>permiselor</w:t>
      </w:r>
      <w:proofErr w:type="spellEnd"/>
      <w:r w:rsidRPr="005105B7">
        <w:rPr>
          <w:bCs/>
          <w:lang w:val="fr-FR"/>
        </w:rPr>
        <w:t xml:space="preserve">, </w:t>
      </w:r>
      <w:proofErr w:type="spellStart"/>
      <w:r w:rsidRPr="005105B7">
        <w:rPr>
          <w:bCs/>
          <w:lang w:val="fr-FR"/>
        </w:rPr>
        <w:t>realizarea</w:t>
      </w:r>
      <w:proofErr w:type="spellEnd"/>
      <w:r w:rsidRPr="005105B7">
        <w:rPr>
          <w:bCs/>
          <w:lang w:val="fr-FR"/>
        </w:rPr>
        <w:t xml:space="preserve"> </w:t>
      </w:r>
      <w:proofErr w:type="spellStart"/>
      <w:r w:rsidRPr="005105B7">
        <w:rPr>
          <w:bCs/>
          <w:lang w:val="fr-FR"/>
        </w:rPr>
        <w:t>studiilor</w:t>
      </w:r>
      <w:proofErr w:type="spellEnd"/>
      <w:r w:rsidRPr="005105B7">
        <w:rPr>
          <w:bCs/>
          <w:lang w:val="fr-FR"/>
        </w:rPr>
        <w:t xml:space="preserve"> de </w:t>
      </w:r>
      <w:proofErr w:type="spellStart"/>
      <w:r w:rsidRPr="005105B7">
        <w:rPr>
          <w:bCs/>
          <w:lang w:val="fr-FR"/>
        </w:rPr>
        <w:t>fezabilitate</w:t>
      </w:r>
      <w:proofErr w:type="spellEnd"/>
      <w:r w:rsidRPr="005105B7">
        <w:rPr>
          <w:bCs/>
          <w:lang w:val="fr-FR"/>
        </w:rPr>
        <w:t xml:space="preserve"> (</w:t>
      </w:r>
      <w:proofErr w:type="spellStart"/>
      <w:r w:rsidRPr="005105B7">
        <w:rPr>
          <w:bCs/>
          <w:lang w:val="fr-FR"/>
        </w:rPr>
        <w:t>și</w:t>
      </w:r>
      <w:proofErr w:type="spellEnd"/>
      <w:r w:rsidRPr="005105B7">
        <w:rPr>
          <w:bCs/>
          <w:lang w:val="fr-FR"/>
        </w:rPr>
        <w:t xml:space="preserve"> a </w:t>
      </w:r>
      <w:proofErr w:type="spellStart"/>
      <w:r w:rsidRPr="005105B7">
        <w:rPr>
          <w:bCs/>
          <w:lang w:val="fr-FR"/>
        </w:rPr>
        <w:t>studiilor</w:t>
      </w:r>
      <w:proofErr w:type="spellEnd"/>
      <w:r w:rsidRPr="005105B7">
        <w:rPr>
          <w:bCs/>
          <w:lang w:val="fr-FR"/>
        </w:rPr>
        <w:t xml:space="preserve"> </w:t>
      </w:r>
      <w:proofErr w:type="spellStart"/>
      <w:r w:rsidRPr="005105B7">
        <w:rPr>
          <w:bCs/>
          <w:lang w:val="fr-FR"/>
        </w:rPr>
        <w:t>tehnice</w:t>
      </w:r>
      <w:proofErr w:type="spellEnd"/>
      <w:r w:rsidRPr="005105B7">
        <w:rPr>
          <w:bCs/>
          <w:lang w:val="fr-FR"/>
        </w:rPr>
        <w:t xml:space="preserve"> </w:t>
      </w:r>
      <w:proofErr w:type="spellStart"/>
      <w:r w:rsidRPr="005105B7">
        <w:rPr>
          <w:bCs/>
          <w:lang w:val="fr-FR"/>
        </w:rPr>
        <w:t>stabilite</w:t>
      </w:r>
      <w:proofErr w:type="spellEnd"/>
      <w:r w:rsidRPr="005105B7">
        <w:rPr>
          <w:bCs/>
          <w:lang w:val="fr-FR"/>
        </w:rPr>
        <w:t xml:space="preserve"> de </w:t>
      </w:r>
      <w:proofErr w:type="spellStart"/>
      <w:r w:rsidRPr="005105B7">
        <w:rPr>
          <w:bCs/>
          <w:lang w:val="fr-FR"/>
        </w:rPr>
        <w:t>standarde</w:t>
      </w:r>
      <w:proofErr w:type="spellEnd"/>
      <w:r w:rsidRPr="005105B7">
        <w:rPr>
          <w:bCs/>
          <w:lang w:val="fr-FR"/>
        </w:rPr>
        <w:t xml:space="preserve"> </w:t>
      </w:r>
      <w:proofErr w:type="spellStart"/>
      <w:r w:rsidRPr="005105B7">
        <w:rPr>
          <w:bCs/>
          <w:lang w:val="fr-FR"/>
        </w:rPr>
        <w:t>şi</w:t>
      </w:r>
      <w:proofErr w:type="spellEnd"/>
      <w:r w:rsidRPr="005105B7">
        <w:rPr>
          <w:bCs/>
          <w:lang w:val="fr-FR"/>
        </w:rPr>
        <w:t xml:space="preserve"> normative </w:t>
      </w:r>
      <w:proofErr w:type="spellStart"/>
      <w:r w:rsidRPr="005105B7">
        <w:rPr>
          <w:bCs/>
          <w:lang w:val="fr-FR"/>
        </w:rPr>
        <w:t>pentru</w:t>
      </w:r>
      <w:proofErr w:type="spellEnd"/>
      <w:r w:rsidRPr="005105B7">
        <w:rPr>
          <w:bCs/>
          <w:lang w:val="fr-FR"/>
        </w:rPr>
        <w:t xml:space="preserve"> </w:t>
      </w:r>
      <w:proofErr w:type="spellStart"/>
      <w:r w:rsidRPr="005105B7">
        <w:rPr>
          <w:bCs/>
          <w:lang w:val="fr-FR"/>
        </w:rPr>
        <w:t>pregătirea</w:t>
      </w:r>
      <w:proofErr w:type="spellEnd"/>
      <w:r w:rsidRPr="005105B7">
        <w:rPr>
          <w:bCs/>
          <w:lang w:val="fr-FR"/>
        </w:rPr>
        <w:t xml:space="preserve"> </w:t>
      </w:r>
      <w:proofErr w:type="spellStart"/>
      <w:r w:rsidRPr="005105B7">
        <w:rPr>
          <w:bCs/>
          <w:lang w:val="fr-FR"/>
        </w:rPr>
        <w:t>proiectului</w:t>
      </w:r>
      <w:proofErr w:type="spellEnd"/>
      <w:proofErr w:type="gramStart"/>
      <w:r w:rsidRPr="005105B7">
        <w:rPr>
          <w:bCs/>
          <w:lang w:val="fr-FR"/>
        </w:rPr>
        <w:t>);</w:t>
      </w:r>
      <w:proofErr w:type="gramEnd"/>
    </w:p>
    <w:p w14:paraId="546A0892" w14:textId="73725F14" w:rsidR="00CD15FC" w:rsidRPr="005105B7" w:rsidRDefault="0062454D" w:rsidP="00F07344">
      <w:pPr>
        <w:numPr>
          <w:ilvl w:val="0"/>
          <w:numId w:val="1"/>
        </w:numPr>
        <w:ind w:right="2525"/>
        <w:rPr>
          <w:color w:val="auto"/>
          <w:lang w:val="pt-BR"/>
        </w:rPr>
      </w:pPr>
      <w:r w:rsidRPr="005105B7">
        <w:rPr>
          <w:color w:val="auto"/>
          <w:lang w:val="pt-BR"/>
        </w:rPr>
        <w:t>Cheltuieli cu achiziția imobilelor deja construite</w:t>
      </w:r>
    </w:p>
    <w:p w14:paraId="50D70832" w14:textId="0C9090AF"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de leasing </w:t>
      </w:r>
      <w:r w:rsidR="00BF34EC" w:rsidRPr="005105B7">
        <w:rPr>
          <w:color w:val="auto"/>
        </w:rPr>
        <w:t>cu/</w:t>
      </w:r>
      <w:proofErr w:type="spellStart"/>
      <w:r w:rsidRPr="005105B7">
        <w:rPr>
          <w:color w:val="auto"/>
        </w:rPr>
        <w:t>fără</w:t>
      </w:r>
      <w:proofErr w:type="spellEnd"/>
      <w:r w:rsidRPr="005105B7">
        <w:rPr>
          <w:color w:val="auto"/>
        </w:rPr>
        <w:t xml:space="preserve"> </w:t>
      </w:r>
      <w:proofErr w:type="spellStart"/>
      <w:r w:rsidRPr="005105B7">
        <w:rPr>
          <w:color w:val="auto"/>
        </w:rPr>
        <w:t>achiziție</w:t>
      </w:r>
      <w:proofErr w:type="spellEnd"/>
    </w:p>
    <w:p w14:paraId="6462561B" w14:textId="77777777" w:rsidR="0062454D" w:rsidRPr="005105B7" w:rsidRDefault="0062454D" w:rsidP="0062454D">
      <w:pPr>
        <w:numPr>
          <w:ilvl w:val="0"/>
          <w:numId w:val="1"/>
        </w:numPr>
        <w:ind w:right="2525"/>
        <w:rPr>
          <w:color w:val="auto"/>
          <w:lang w:val="pt-BR"/>
        </w:rPr>
      </w:pPr>
      <w:bookmarkStart w:id="10" w:name="_Hlk201908885"/>
      <w:r w:rsidRPr="005105B7">
        <w:rPr>
          <w:color w:val="auto"/>
          <w:lang w:val="pt-BR"/>
        </w:rPr>
        <w:t>Cheltuieli cu închirierea, altele decât cele prevăzute la cheltuielile generale de administrație</w:t>
      </w:r>
    </w:p>
    <w:p w14:paraId="2B8E31E3" w14:textId="77777777" w:rsidR="0062454D" w:rsidRPr="005105B7" w:rsidRDefault="0062454D" w:rsidP="0062454D">
      <w:pPr>
        <w:numPr>
          <w:ilvl w:val="0"/>
          <w:numId w:val="1"/>
        </w:numPr>
        <w:ind w:right="2525"/>
        <w:rPr>
          <w:color w:val="auto"/>
          <w:lang w:val="pt-BR"/>
        </w:rPr>
      </w:pPr>
      <w:r w:rsidRPr="005105B7">
        <w:rPr>
          <w:color w:val="auto"/>
          <w:lang w:val="pt-BR"/>
        </w:rPr>
        <w:t>Cheltuieli cu achiziția de mijloace de transport</w:t>
      </w:r>
    </w:p>
    <w:p w14:paraId="5679352D" w14:textId="77777777" w:rsidR="00822E5C" w:rsidRPr="005105B7" w:rsidRDefault="00822E5C" w:rsidP="00822E5C">
      <w:pPr>
        <w:numPr>
          <w:ilvl w:val="0"/>
          <w:numId w:val="1"/>
        </w:numPr>
        <w:ind w:right="2525"/>
        <w:rPr>
          <w:color w:val="auto"/>
          <w:lang w:val="pt-BR"/>
        </w:rPr>
      </w:pPr>
      <w:r w:rsidRPr="005105B7">
        <w:rPr>
          <w:color w:val="auto"/>
          <w:lang w:val="pt-BR"/>
        </w:rPr>
        <w:t>Cheltuieli salariale cu echipa de management de proiect, inclusiv a personalului UIP</w:t>
      </w:r>
    </w:p>
    <w:p w14:paraId="5843245E" w14:textId="77777777"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generale de </w:t>
      </w:r>
      <w:proofErr w:type="spellStart"/>
      <w:r w:rsidRPr="005105B7">
        <w:rPr>
          <w:color w:val="auto"/>
        </w:rPr>
        <w:t>administrație</w:t>
      </w:r>
      <w:proofErr w:type="spellEnd"/>
    </w:p>
    <w:p w14:paraId="2EDA85E9" w14:textId="594322B2"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w:t>
      </w:r>
      <w:proofErr w:type="spellStart"/>
      <w:r w:rsidRPr="005105B7">
        <w:rPr>
          <w:color w:val="auto"/>
        </w:rPr>
        <w:t>pentru</w:t>
      </w:r>
      <w:proofErr w:type="spellEnd"/>
      <w:r w:rsidRPr="005105B7">
        <w:rPr>
          <w:color w:val="auto"/>
        </w:rPr>
        <w:t xml:space="preserve"> </w:t>
      </w:r>
      <w:proofErr w:type="spellStart"/>
      <w:r w:rsidRPr="005105B7">
        <w:rPr>
          <w:color w:val="auto"/>
        </w:rPr>
        <w:t>consultan</w:t>
      </w:r>
      <w:r w:rsidR="00352C7D" w:rsidRPr="005105B7">
        <w:rPr>
          <w:color w:val="auto"/>
        </w:rPr>
        <w:t>ță</w:t>
      </w:r>
      <w:proofErr w:type="spellEnd"/>
      <w:r w:rsidR="00352C7D" w:rsidRPr="005105B7">
        <w:rPr>
          <w:color w:val="auto"/>
        </w:rPr>
        <w:t xml:space="preserve"> </w:t>
      </w:r>
      <w:proofErr w:type="spellStart"/>
      <w:r w:rsidRPr="005105B7">
        <w:rPr>
          <w:color w:val="auto"/>
        </w:rPr>
        <w:t>în</w:t>
      </w:r>
      <w:proofErr w:type="spellEnd"/>
      <w:r w:rsidRPr="005105B7">
        <w:rPr>
          <w:color w:val="auto"/>
        </w:rPr>
        <w:t xml:space="preserve"> </w:t>
      </w:r>
      <w:proofErr w:type="spellStart"/>
      <w:r w:rsidRPr="005105B7">
        <w:rPr>
          <w:color w:val="auto"/>
        </w:rPr>
        <w:t>elaborarea</w:t>
      </w:r>
      <w:proofErr w:type="spellEnd"/>
      <w:r w:rsidRPr="005105B7">
        <w:rPr>
          <w:color w:val="auto"/>
        </w:rPr>
        <w:t xml:space="preserve"> </w:t>
      </w:r>
      <w:proofErr w:type="spellStart"/>
      <w:r w:rsidRPr="005105B7">
        <w:rPr>
          <w:color w:val="auto"/>
        </w:rPr>
        <w:t>studiilor</w:t>
      </w:r>
      <w:proofErr w:type="spellEnd"/>
      <w:r w:rsidRPr="005105B7">
        <w:rPr>
          <w:color w:val="auto"/>
        </w:rPr>
        <w:t xml:space="preserve"> de </w:t>
      </w:r>
      <w:proofErr w:type="spellStart"/>
      <w:r w:rsidRPr="005105B7">
        <w:rPr>
          <w:color w:val="auto"/>
        </w:rPr>
        <w:t>piață</w:t>
      </w:r>
      <w:proofErr w:type="spellEnd"/>
      <w:r w:rsidRPr="005105B7">
        <w:rPr>
          <w:color w:val="auto"/>
        </w:rPr>
        <w:t>/</w:t>
      </w:r>
      <w:proofErr w:type="spellStart"/>
      <w:r w:rsidRPr="005105B7">
        <w:rPr>
          <w:color w:val="auto"/>
        </w:rPr>
        <w:t>evaluare</w:t>
      </w:r>
      <w:proofErr w:type="spellEnd"/>
    </w:p>
    <w:p w14:paraId="2F740F0F" w14:textId="3D22EAA9" w:rsidR="0062454D" w:rsidRPr="005105B7" w:rsidRDefault="0062454D" w:rsidP="0062454D">
      <w:pPr>
        <w:numPr>
          <w:ilvl w:val="0"/>
          <w:numId w:val="1"/>
        </w:numPr>
        <w:ind w:right="2525"/>
        <w:rPr>
          <w:color w:val="auto"/>
          <w:lang w:val="pt-BR"/>
        </w:rPr>
      </w:pPr>
      <w:r w:rsidRPr="005105B7">
        <w:rPr>
          <w:color w:val="auto"/>
          <w:lang w:val="pt-BR"/>
        </w:rPr>
        <w:t>Cheltuieli cu asigurarea pe timpul operării</w:t>
      </w:r>
    </w:p>
    <w:p w14:paraId="12728B18" w14:textId="716642B4" w:rsidR="0062454D" w:rsidRPr="005105B7" w:rsidRDefault="0062454D" w:rsidP="0062454D">
      <w:pPr>
        <w:numPr>
          <w:ilvl w:val="0"/>
          <w:numId w:val="1"/>
        </w:numPr>
        <w:ind w:right="2525"/>
        <w:rPr>
          <w:color w:val="auto"/>
        </w:rPr>
      </w:pPr>
      <w:proofErr w:type="spellStart"/>
      <w:r w:rsidRPr="005105B7">
        <w:rPr>
          <w:color w:val="auto"/>
        </w:rPr>
        <w:t>Cheltuieli</w:t>
      </w:r>
      <w:proofErr w:type="spellEnd"/>
      <w:r w:rsidRPr="005105B7">
        <w:rPr>
          <w:color w:val="auto"/>
        </w:rPr>
        <w:t xml:space="preserve"> cu </w:t>
      </w:r>
      <w:proofErr w:type="spellStart"/>
      <w:r w:rsidRPr="005105B7">
        <w:rPr>
          <w:color w:val="auto"/>
        </w:rPr>
        <w:t>amortizarea</w:t>
      </w:r>
      <w:proofErr w:type="spellEnd"/>
    </w:p>
    <w:p w14:paraId="1C26B6BA" w14:textId="39165D55" w:rsidR="0062454D" w:rsidRPr="005105B7" w:rsidRDefault="0062454D" w:rsidP="0062454D">
      <w:pPr>
        <w:numPr>
          <w:ilvl w:val="0"/>
          <w:numId w:val="1"/>
        </w:numPr>
        <w:ind w:right="2525"/>
        <w:rPr>
          <w:color w:val="auto"/>
        </w:rPr>
      </w:pPr>
      <w:proofErr w:type="spellStart"/>
      <w:r w:rsidRPr="005105B7">
        <w:rPr>
          <w:color w:val="auto"/>
        </w:rPr>
        <w:t>Dobânzile</w:t>
      </w:r>
      <w:proofErr w:type="spellEnd"/>
      <w:r w:rsidRPr="005105B7">
        <w:rPr>
          <w:color w:val="auto"/>
        </w:rPr>
        <w:t xml:space="preserve"> </w:t>
      </w:r>
      <w:proofErr w:type="spellStart"/>
      <w:r w:rsidRPr="005105B7">
        <w:rPr>
          <w:color w:val="auto"/>
        </w:rPr>
        <w:t>aferente</w:t>
      </w:r>
      <w:proofErr w:type="spellEnd"/>
      <w:r w:rsidRPr="005105B7">
        <w:rPr>
          <w:color w:val="auto"/>
        </w:rPr>
        <w:t xml:space="preserve"> </w:t>
      </w:r>
      <w:proofErr w:type="spellStart"/>
      <w:r w:rsidRPr="005105B7">
        <w:rPr>
          <w:color w:val="auto"/>
        </w:rPr>
        <w:t>cheltuielilor</w:t>
      </w:r>
      <w:proofErr w:type="spellEnd"/>
      <w:r w:rsidRPr="005105B7">
        <w:rPr>
          <w:color w:val="auto"/>
        </w:rPr>
        <w:t xml:space="preserve"> de leasing</w:t>
      </w:r>
    </w:p>
    <w:p w14:paraId="143CC5CE" w14:textId="00D7C16B" w:rsidR="0062454D" w:rsidRPr="005105B7" w:rsidRDefault="0062454D" w:rsidP="0062454D">
      <w:pPr>
        <w:numPr>
          <w:ilvl w:val="0"/>
          <w:numId w:val="1"/>
        </w:numPr>
        <w:ind w:right="2525"/>
        <w:rPr>
          <w:color w:val="auto"/>
          <w:lang w:val="pt-BR"/>
        </w:rPr>
      </w:pPr>
      <w:r w:rsidRPr="005105B7">
        <w:rPr>
          <w:color w:val="auto"/>
          <w:lang w:val="pt-BR"/>
        </w:rPr>
        <w:t>Cheltuieli pentru achiziția de echipamente second-hand</w:t>
      </w:r>
    </w:p>
    <w:p w14:paraId="7A7D2734" w14:textId="63C87A69" w:rsidR="0062454D" w:rsidRPr="005105B7" w:rsidRDefault="0062454D" w:rsidP="0062454D">
      <w:pPr>
        <w:numPr>
          <w:ilvl w:val="0"/>
          <w:numId w:val="1"/>
        </w:numPr>
        <w:ind w:right="2525"/>
        <w:rPr>
          <w:color w:val="auto"/>
          <w:lang w:val="pt-BR"/>
        </w:rPr>
      </w:pPr>
      <w:r w:rsidRPr="005105B7">
        <w:rPr>
          <w:color w:val="auto"/>
          <w:lang w:val="pt-BR"/>
        </w:rPr>
        <w:t>Cheltuieli cu amenzi, penalități, cheltuieli de judecată și de arbitraj</w:t>
      </w:r>
    </w:p>
    <w:p w14:paraId="3424D927" w14:textId="42431208" w:rsidR="0062454D" w:rsidRPr="005105B7" w:rsidRDefault="0062454D" w:rsidP="0062454D">
      <w:pPr>
        <w:numPr>
          <w:ilvl w:val="0"/>
          <w:numId w:val="1"/>
        </w:numPr>
        <w:ind w:right="2525"/>
        <w:rPr>
          <w:color w:val="auto"/>
          <w:lang w:val="pt-BR"/>
        </w:rPr>
      </w:pPr>
      <w:r w:rsidRPr="005105B7">
        <w:rPr>
          <w:color w:val="auto"/>
          <w:lang w:val="pt-BR"/>
        </w:rPr>
        <w:lastRenderedPageBreak/>
        <w:t>Costurile pentru operarea obiectivelor de investiţii</w:t>
      </w:r>
    </w:p>
    <w:p w14:paraId="04AB7674" w14:textId="69EC330B" w:rsidR="0062454D" w:rsidRPr="005105B7" w:rsidRDefault="0062454D" w:rsidP="0062454D">
      <w:pPr>
        <w:numPr>
          <w:ilvl w:val="0"/>
          <w:numId w:val="1"/>
        </w:numPr>
        <w:ind w:right="2525"/>
        <w:rPr>
          <w:color w:val="auto"/>
          <w:lang w:val="pt-BR"/>
        </w:rPr>
      </w:pPr>
      <w:r w:rsidRPr="005105B7">
        <w:rPr>
          <w:color w:val="auto"/>
          <w:lang w:val="pt-BR"/>
        </w:rPr>
        <w:t>Cheltuielile efectuate pentru obiective de investiţii executate în regie proprie</w:t>
      </w:r>
    </w:p>
    <w:p w14:paraId="40EBE5FB" w14:textId="41871D1A" w:rsidR="0062454D" w:rsidRPr="005105B7" w:rsidRDefault="00FF692F" w:rsidP="0062454D">
      <w:pPr>
        <w:numPr>
          <w:ilvl w:val="0"/>
          <w:numId w:val="1"/>
        </w:numPr>
        <w:ind w:right="2525"/>
        <w:rPr>
          <w:color w:val="auto"/>
          <w:lang w:val="pt-BR"/>
        </w:rPr>
      </w:pPr>
      <w:r w:rsidRPr="005105B7">
        <w:rPr>
          <w:color w:val="auto"/>
          <w:lang w:val="pt-BR"/>
        </w:rPr>
        <w:t>Taxa pe valoare ad</w:t>
      </w:r>
      <w:r w:rsidRPr="005105B7">
        <w:rPr>
          <w:color w:val="auto"/>
          <w:lang w:val="ro-RO"/>
        </w:rPr>
        <w:t>ăugată (</w:t>
      </w:r>
      <w:r w:rsidR="0062454D" w:rsidRPr="005105B7">
        <w:rPr>
          <w:color w:val="auto"/>
          <w:lang w:val="pt-BR"/>
        </w:rPr>
        <w:t>TVA</w:t>
      </w:r>
      <w:r w:rsidRPr="005105B7">
        <w:rPr>
          <w:color w:val="auto"/>
          <w:lang w:val="pt-BR"/>
        </w:rPr>
        <w:t>)</w:t>
      </w:r>
    </w:p>
    <w:p w14:paraId="54EC0720" w14:textId="6E09B1CA" w:rsidR="00390720" w:rsidRPr="005105B7" w:rsidRDefault="00767F0A" w:rsidP="0062454D">
      <w:pPr>
        <w:numPr>
          <w:ilvl w:val="0"/>
          <w:numId w:val="1"/>
        </w:numPr>
        <w:ind w:right="2525"/>
        <w:rPr>
          <w:color w:val="auto"/>
          <w:lang w:val="pt-BR"/>
        </w:rPr>
      </w:pPr>
      <w:r w:rsidRPr="005105B7">
        <w:rPr>
          <w:color w:val="auto"/>
          <w:lang w:val="pt-BR"/>
        </w:rPr>
        <w:t>Alte comisioane aferente credite</w:t>
      </w:r>
    </w:p>
    <w:p w14:paraId="1C01008E" w14:textId="77777777" w:rsidR="00BB5C2E" w:rsidRPr="005105B7" w:rsidRDefault="00BB5C2E" w:rsidP="00BB5C2E">
      <w:pPr>
        <w:numPr>
          <w:ilvl w:val="0"/>
          <w:numId w:val="1"/>
        </w:numPr>
        <w:ind w:right="2525"/>
        <w:rPr>
          <w:color w:val="auto"/>
          <w:lang w:val="pt-BR"/>
        </w:rPr>
      </w:pPr>
      <w:r w:rsidRPr="005105B7">
        <w:rPr>
          <w:color w:val="auto"/>
          <w:lang w:val="pt-BR"/>
        </w:rPr>
        <w:t>Cheltuieli pentru obținerea terenului</w:t>
      </w:r>
    </w:p>
    <w:p w14:paraId="74DEA230" w14:textId="6BBFA360" w:rsidR="00BB5C2E" w:rsidRPr="005105B7" w:rsidRDefault="00BB5C2E" w:rsidP="00BB5C2E">
      <w:pPr>
        <w:numPr>
          <w:ilvl w:val="0"/>
          <w:numId w:val="1"/>
        </w:numPr>
        <w:ind w:right="2525"/>
        <w:rPr>
          <w:color w:val="auto"/>
          <w:lang w:val="pt-BR"/>
        </w:rPr>
      </w:pPr>
      <w:r w:rsidRPr="005105B7">
        <w:rPr>
          <w:color w:val="auto"/>
          <w:lang w:val="pt-BR"/>
        </w:rPr>
        <w:t>Cheltuieli aferente contribuției în natură</w:t>
      </w:r>
    </w:p>
    <w:p w14:paraId="3F780FC3" w14:textId="19F1967D" w:rsidR="00BB5C2E" w:rsidRPr="005105B7" w:rsidRDefault="00BB5C2E" w:rsidP="00BB5C2E">
      <w:pPr>
        <w:numPr>
          <w:ilvl w:val="0"/>
          <w:numId w:val="1"/>
        </w:numPr>
        <w:ind w:right="2525"/>
        <w:rPr>
          <w:color w:val="auto"/>
          <w:lang w:val="pt-BR"/>
        </w:rPr>
      </w:pPr>
      <w:r w:rsidRPr="005105B7">
        <w:rPr>
          <w:color w:val="auto"/>
          <w:lang w:val="pt-BR"/>
        </w:rPr>
        <w:t>Cheltuieli cu amenajări pentru protecția mediului şi aducerea la starea iniţială</w:t>
      </w:r>
    </w:p>
    <w:p w14:paraId="21CB49DB" w14:textId="52E750EF" w:rsidR="00BB5C2E" w:rsidRPr="005105B7" w:rsidRDefault="00BB5C2E" w:rsidP="0062454D">
      <w:pPr>
        <w:numPr>
          <w:ilvl w:val="0"/>
          <w:numId w:val="1"/>
        </w:numPr>
        <w:ind w:right="2525"/>
        <w:rPr>
          <w:color w:val="auto"/>
          <w:lang w:val="pt-BR"/>
        </w:rPr>
      </w:pPr>
      <w:r w:rsidRPr="005105B7">
        <w:rPr>
          <w:color w:val="auto"/>
          <w:lang w:val="pt-BR"/>
        </w:rPr>
        <w:t>Cheltuieli pentru relocarea/protecția utilităților</w:t>
      </w:r>
    </w:p>
    <w:p w14:paraId="4540BEFD" w14:textId="396CEF71" w:rsidR="00235C52" w:rsidRPr="005105B7" w:rsidRDefault="00235C52" w:rsidP="00A817E8">
      <w:pPr>
        <w:numPr>
          <w:ilvl w:val="0"/>
          <w:numId w:val="1"/>
        </w:numPr>
        <w:ind w:right="2525"/>
        <w:jc w:val="both"/>
        <w:rPr>
          <w:color w:val="auto"/>
          <w:lang w:val="pt-BR"/>
        </w:rPr>
      </w:pPr>
      <w:r w:rsidRPr="005105B7">
        <w:rPr>
          <w:color w:val="auto"/>
          <w:lang w:val="pt-BR"/>
        </w:rPr>
        <w:t xml:space="preserve">Cheltuieli pentru proiectare şi asistenţă tehnică (Studii de teren, Raport privind impactul asupra mediului, Alte studii specifice, Documentații suport și cheltuieli pentru obţinerea de  avize, acorduri şi autorizaţii, Expertizare tehnică, Certificarea performanței energetice și auditul energetic, Proiectare și inginerie,  </w:t>
      </w:r>
      <w:r w:rsidR="00BB5C2E" w:rsidRPr="005105B7">
        <w:rPr>
          <w:color w:val="auto"/>
          <w:lang w:val="pt-BR"/>
        </w:rPr>
        <w:t xml:space="preserve">Cheltuieli pentru organizarea procedurilor de achiziții, Cheltuieli pentru consultanță în domeniul managementului de proiect pentru obiectivul de investiții, Auditul financiar, Cheltuieli cu  asistență tehnică din partea proiectantului pe perioada de execuție a lucrărilor, </w:t>
      </w:r>
      <w:r w:rsidRPr="005105B7">
        <w:rPr>
          <w:color w:val="auto"/>
          <w:lang w:val="pt-BR"/>
        </w:rPr>
        <w:t>Coordonator în materie de securitate și sănătate – conform Hotărârii Guvernului nr. 300/2006, cu modificările și completările ulterioare</w:t>
      </w:r>
      <w:r w:rsidR="00BB5C2E" w:rsidRPr="005105B7">
        <w:rPr>
          <w:color w:val="auto"/>
          <w:lang w:val="pt-BR"/>
        </w:rPr>
        <w:t>)</w:t>
      </w:r>
    </w:p>
    <w:p w14:paraId="7A8D13A0" w14:textId="325FB9CC" w:rsidR="00BB5C2E" w:rsidRPr="005105B7" w:rsidRDefault="00BB5C2E" w:rsidP="00BB5C2E">
      <w:pPr>
        <w:numPr>
          <w:ilvl w:val="0"/>
          <w:numId w:val="1"/>
        </w:numPr>
        <w:ind w:right="2525"/>
        <w:rPr>
          <w:color w:val="auto"/>
          <w:lang w:val="pt-BR"/>
        </w:rPr>
      </w:pPr>
      <w:r w:rsidRPr="005105B7">
        <w:rPr>
          <w:color w:val="auto"/>
          <w:lang w:val="pt-BR"/>
        </w:rPr>
        <w:t>Cheltuielile diverse şi neprevăzute</w:t>
      </w:r>
    </w:p>
    <w:p w14:paraId="3C01C6CB" w14:textId="6D334C51" w:rsidR="00235C52" w:rsidRPr="005105B7" w:rsidRDefault="00235C52" w:rsidP="00B0780B">
      <w:pPr>
        <w:numPr>
          <w:ilvl w:val="0"/>
          <w:numId w:val="1"/>
        </w:numPr>
        <w:ind w:right="2525"/>
        <w:rPr>
          <w:color w:val="auto"/>
          <w:lang w:val="pt-BR"/>
        </w:rPr>
      </w:pPr>
      <w:r w:rsidRPr="005105B7">
        <w:rPr>
          <w:color w:val="auto"/>
          <w:lang w:val="pt-BR"/>
        </w:rPr>
        <w:t>Cheltuieli pentru comisioane, cote, taxe, costul creditului</w:t>
      </w:r>
    </w:p>
    <w:p w14:paraId="742C62CF" w14:textId="51E37C61" w:rsidR="00235C52" w:rsidRPr="005105B7" w:rsidRDefault="00235C52" w:rsidP="00235C52">
      <w:pPr>
        <w:numPr>
          <w:ilvl w:val="0"/>
          <w:numId w:val="1"/>
        </w:numPr>
        <w:ind w:right="2525"/>
        <w:rPr>
          <w:color w:val="auto"/>
          <w:lang w:val="pt-BR"/>
        </w:rPr>
      </w:pPr>
      <w:r w:rsidRPr="005105B7">
        <w:rPr>
          <w:color w:val="auto"/>
          <w:lang w:val="pt-BR"/>
        </w:rPr>
        <w:t xml:space="preserve">Cheltuieli pentru informare și publicitate </w:t>
      </w:r>
    </w:p>
    <w:p w14:paraId="6ECB26F9" w14:textId="2ECD711A" w:rsidR="00235C52" w:rsidRPr="005105B7" w:rsidRDefault="00235C52" w:rsidP="00235C52">
      <w:pPr>
        <w:numPr>
          <w:ilvl w:val="0"/>
          <w:numId w:val="1"/>
        </w:numPr>
        <w:ind w:right="2525"/>
        <w:rPr>
          <w:color w:val="auto"/>
          <w:lang w:val="pt-BR"/>
        </w:rPr>
      </w:pPr>
      <w:r w:rsidRPr="005105B7">
        <w:rPr>
          <w:color w:val="auto"/>
          <w:lang w:val="pt-BR"/>
        </w:rPr>
        <w:t>Cheltuieli pentru pregătirea personalului de exploatare</w:t>
      </w:r>
    </w:p>
    <w:p w14:paraId="3E1A93FF" w14:textId="6EA48D7B" w:rsidR="008B6F66" w:rsidRPr="005105B7" w:rsidRDefault="008B6F66" w:rsidP="00B0780B">
      <w:pPr>
        <w:numPr>
          <w:ilvl w:val="0"/>
          <w:numId w:val="1"/>
        </w:numPr>
        <w:ind w:right="2525"/>
        <w:rPr>
          <w:color w:val="auto"/>
          <w:lang w:val="pt-BR"/>
        </w:rPr>
      </w:pPr>
      <w:r w:rsidRPr="005105B7">
        <w:rPr>
          <w:color w:val="auto"/>
          <w:lang w:val="pt-BR"/>
        </w:rPr>
        <w:t>Cheltuieli pentru probe tehnologice și teste</w:t>
      </w:r>
    </w:p>
    <w:p w14:paraId="64335831" w14:textId="77777777" w:rsidR="00235C52" w:rsidRPr="005105B7" w:rsidRDefault="00235C52" w:rsidP="00235C52">
      <w:pPr>
        <w:numPr>
          <w:ilvl w:val="0"/>
          <w:numId w:val="1"/>
        </w:numPr>
        <w:ind w:right="2525"/>
        <w:rPr>
          <w:color w:val="auto"/>
          <w:lang w:val="pt-BR"/>
        </w:rPr>
      </w:pPr>
      <w:r w:rsidRPr="005105B7">
        <w:rPr>
          <w:color w:val="auto"/>
          <w:lang w:val="pt-BR"/>
        </w:rPr>
        <w:t xml:space="preserve">Cheltuieli aferente marjei de buget </w:t>
      </w:r>
    </w:p>
    <w:p w14:paraId="20CB33AF" w14:textId="77777777" w:rsidR="00235C52" w:rsidRPr="005105B7" w:rsidRDefault="00235C52" w:rsidP="00235C52">
      <w:pPr>
        <w:numPr>
          <w:ilvl w:val="0"/>
          <w:numId w:val="1"/>
        </w:numPr>
        <w:ind w:right="2525"/>
        <w:rPr>
          <w:color w:val="auto"/>
          <w:lang w:val="pt-BR"/>
        </w:rPr>
      </w:pPr>
      <w:r w:rsidRPr="005105B7">
        <w:rPr>
          <w:color w:val="auto"/>
          <w:lang w:val="pt-BR"/>
        </w:rPr>
        <w:t xml:space="preserve">Cheltuieli pentru constituirea rezervei de implementare pentru ajustarea de preț     </w:t>
      </w:r>
    </w:p>
    <w:bookmarkEnd w:id="10"/>
    <w:p w14:paraId="7F5FC895" w14:textId="77777777" w:rsidR="00235C52" w:rsidRPr="00881505" w:rsidRDefault="00235C52" w:rsidP="00235C52">
      <w:pPr>
        <w:ind w:left="977" w:right="2525" w:firstLine="0"/>
        <w:rPr>
          <w:color w:val="auto"/>
          <w:lang w:val="pt-BR"/>
        </w:rPr>
      </w:pPr>
    </w:p>
    <w:sectPr w:rsidR="00235C52" w:rsidRPr="00881505" w:rsidSect="00935166">
      <w:headerReference w:type="default" r:id="rId8"/>
      <w:pgSz w:w="15840" w:h="12240" w:orient="landscape" w:code="1"/>
      <w:pgMar w:top="726" w:right="868" w:bottom="811"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9F8FE" w14:textId="77777777" w:rsidR="0029580A" w:rsidRDefault="0029580A" w:rsidP="003C0E55">
      <w:pPr>
        <w:spacing w:after="0" w:line="240" w:lineRule="auto"/>
      </w:pPr>
      <w:r>
        <w:separator/>
      </w:r>
    </w:p>
  </w:endnote>
  <w:endnote w:type="continuationSeparator" w:id="0">
    <w:p w14:paraId="3863AA28" w14:textId="77777777" w:rsidR="0029580A" w:rsidRDefault="0029580A" w:rsidP="003C0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EB9E6" w14:textId="77777777" w:rsidR="0029580A" w:rsidRDefault="0029580A" w:rsidP="003C0E55">
      <w:pPr>
        <w:spacing w:after="0" w:line="240" w:lineRule="auto"/>
      </w:pPr>
      <w:r>
        <w:separator/>
      </w:r>
    </w:p>
  </w:footnote>
  <w:footnote w:type="continuationSeparator" w:id="0">
    <w:p w14:paraId="250AFD86" w14:textId="77777777" w:rsidR="0029580A" w:rsidRDefault="0029580A" w:rsidP="003C0E55">
      <w:pPr>
        <w:spacing w:after="0" w:line="240" w:lineRule="auto"/>
      </w:pPr>
      <w:r>
        <w:continuationSeparator/>
      </w:r>
    </w:p>
  </w:footnote>
  <w:footnote w:id="1">
    <w:p w14:paraId="138C58C7" w14:textId="357E90E2" w:rsidR="007712A8" w:rsidRPr="007712A8" w:rsidRDefault="007712A8">
      <w:pPr>
        <w:pStyle w:val="FootnoteText"/>
        <w:rPr>
          <w:lang w:val="pt-BR"/>
        </w:rPr>
      </w:pPr>
      <w:r>
        <w:rPr>
          <w:rStyle w:val="FootnoteReference"/>
        </w:rPr>
        <w:footnoteRef/>
      </w:r>
      <w:r w:rsidRPr="007712A8">
        <w:rPr>
          <w:lang w:val="pt-BR"/>
        </w:rPr>
        <w:t xml:space="preserve"> </w:t>
      </w:r>
      <w:r w:rsidRPr="006D7B27">
        <w:rPr>
          <w:color w:val="auto"/>
          <w:lang w:val="pt-BR"/>
        </w:rPr>
        <w:t>Construcții aferente procesului industrial, dar numai în scopul instalării și funcționării corecte a instalațiilor/echipamentelor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F6836" w14:textId="32CF2C36" w:rsidR="0046509A" w:rsidRPr="0046509A" w:rsidRDefault="0046509A" w:rsidP="0046509A">
    <w:pPr>
      <w:pStyle w:val="Header"/>
      <w:rPr>
        <w:rFonts w:ascii="Trebuchet MS" w:hAnsi="Trebuchet MS"/>
        <w:sz w:val="20"/>
        <w:szCs w:val="20"/>
        <w:lang w:val="ro-RO"/>
      </w:rPr>
    </w:pPr>
    <w:r w:rsidRPr="0046509A">
      <w:rPr>
        <w:rFonts w:ascii="Trebuchet MS" w:hAnsi="Trebuchet MS"/>
        <w:sz w:val="20"/>
        <w:szCs w:val="20"/>
        <w:lang w:val="ro-RO"/>
      </w:rPr>
      <w:t>Fondul pentru modernizare</w:t>
    </w:r>
    <w:r w:rsidRPr="0046509A">
      <w:rPr>
        <w:rFonts w:ascii="Trebuchet MS" w:hAnsi="Trebuchet MS"/>
        <w:sz w:val="20"/>
        <w:szCs w:val="20"/>
        <w:lang w:val="ro-RO"/>
      </w:rPr>
      <w:tab/>
      <w:t xml:space="preserve">              </w:t>
    </w:r>
    <w:r>
      <w:rPr>
        <w:rFonts w:ascii="Trebuchet MS" w:hAnsi="Trebuchet MS"/>
        <w:sz w:val="20"/>
        <w:szCs w:val="20"/>
        <w:lang w:val="ro-RO"/>
      </w:rPr>
      <w:t xml:space="preserve">       </w:t>
    </w:r>
    <w:r w:rsidRPr="0046509A">
      <w:rPr>
        <w:rFonts w:ascii="Trebuchet MS" w:hAnsi="Trebuchet MS"/>
        <w:sz w:val="20"/>
        <w:szCs w:val="20"/>
        <w:lang w:val="ro-RO"/>
      </w:rPr>
      <w:t xml:space="preserve"> </w:t>
    </w:r>
    <w:r w:rsidRPr="0046509A">
      <w:rPr>
        <w:rFonts w:ascii="Trebuchet MS" w:hAnsi="Trebuchet MS"/>
        <w:sz w:val="20"/>
        <w:szCs w:val="20"/>
        <w:lang w:val="ro-RO"/>
      </w:rPr>
      <w:tab/>
      <w:t xml:space="preserve">      Anexa nr. </w:t>
    </w:r>
    <w:r w:rsidR="006A2991">
      <w:rPr>
        <w:rFonts w:ascii="Trebuchet MS" w:hAnsi="Trebuchet MS"/>
        <w:sz w:val="20"/>
        <w:szCs w:val="20"/>
        <w:lang w:val="ro-RO"/>
      </w:rPr>
      <w:t>4</w:t>
    </w:r>
    <w:r w:rsidRPr="0046509A">
      <w:rPr>
        <w:rFonts w:ascii="Trebuchet MS" w:hAnsi="Trebuchet MS"/>
        <w:sz w:val="20"/>
        <w:szCs w:val="20"/>
        <w:lang w:val="ro-RO"/>
      </w:rPr>
      <w:t xml:space="preserve"> la Ghidul Solicitantului</w:t>
    </w:r>
    <w:r w:rsidR="00EF50FC">
      <w:rPr>
        <w:rFonts w:ascii="Trebuchet MS" w:hAnsi="Trebuchet MS"/>
        <w:sz w:val="20"/>
        <w:szCs w:val="20"/>
        <w:lang w:val="ro-RO"/>
      </w:rPr>
      <w:t xml:space="preserve"> </w:t>
    </w:r>
    <w:r w:rsidRPr="0046509A">
      <w:rPr>
        <w:rFonts w:ascii="Trebuchet MS" w:hAnsi="Trebuchet MS"/>
        <w:sz w:val="20"/>
        <w:szCs w:val="20"/>
        <w:lang w:val="ro-RO"/>
      </w:rPr>
      <w:t>8.1_Bioetanol_Program cheie nr. 8</w:t>
    </w:r>
  </w:p>
  <w:p w14:paraId="3AB12D0E" w14:textId="77777777" w:rsidR="0046509A" w:rsidRDefault="00465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5072A"/>
    <w:multiLevelType w:val="hybridMultilevel"/>
    <w:tmpl w:val="27DCB18E"/>
    <w:lvl w:ilvl="0" w:tplc="3DBE01FE">
      <w:start w:val="1"/>
      <w:numFmt w:val="bullet"/>
      <w:lvlText w:val="•"/>
      <w:lvlJc w:val="left"/>
      <w:pPr>
        <w:ind w:left="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3460DA">
      <w:start w:val="1"/>
      <w:numFmt w:val="bullet"/>
      <w:lvlText w:val="o"/>
      <w:lvlJc w:val="left"/>
      <w:pPr>
        <w:ind w:left="17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38869A">
      <w:start w:val="1"/>
      <w:numFmt w:val="bullet"/>
      <w:lvlText w:val="▪"/>
      <w:lvlJc w:val="left"/>
      <w:pPr>
        <w:ind w:left="24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1F4BEAC">
      <w:start w:val="1"/>
      <w:numFmt w:val="bullet"/>
      <w:lvlText w:val="•"/>
      <w:lvlJc w:val="left"/>
      <w:pPr>
        <w:ind w:left="3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30E948">
      <w:start w:val="1"/>
      <w:numFmt w:val="bullet"/>
      <w:lvlText w:val="o"/>
      <w:lvlJc w:val="left"/>
      <w:pPr>
        <w:ind w:left="38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042C80E">
      <w:start w:val="1"/>
      <w:numFmt w:val="bullet"/>
      <w:lvlText w:val="▪"/>
      <w:lvlJc w:val="left"/>
      <w:pPr>
        <w:ind w:left="45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55022AA">
      <w:start w:val="1"/>
      <w:numFmt w:val="bullet"/>
      <w:lvlText w:val="•"/>
      <w:lvlJc w:val="left"/>
      <w:pPr>
        <w:ind w:left="53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58CBC4">
      <w:start w:val="1"/>
      <w:numFmt w:val="bullet"/>
      <w:lvlText w:val="o"/>
      <w:lvlJc w:val="left"/>
      <w:pPr>
        <w:ind w:left="6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2ED710">
      <w:start w:val="1"/>
      <w:numFmt w:val="bullet"/>
      <w:lvlText w:val="▪"/>
      <w:lvlJc w:val="left"/>
      <w:pPr>
        <w:ind w:left="67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5971514"/>
    <w:multiLevelType w:val="multilevel"/>
    <w:tmpl w:val="A4061A5A"/>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 w15:restartNumberingAfterBreak="0">
    <w:nsid w:val="426B3B27"/>
    <w:multiLevelType w:val="multilevel"/>
    <w:tmpl w:val="A4061A5A"/>
    <w:lvl w:ilvl="0">
      <w:start w:val="1"/>
      <w:numFmt w:val="decimal"/>
      <w:lvlText w:val="%1"/>
      <w:lvlJc w:val="left"/>
      <w:pPr>
        <w:ind w:left="360" w:hanging="360"/>
      </w:pPr>
      <w:rPr>
        <w:rFonts w:hint="default"/>
      </w:rPr>
    </w:lvl>
    <w:lvl w:ilvl="1">
      <w:start w:val="1"/>
      <w:numFmt w:val="decimal"/>
      <w:lvlText w:val="%1.%2"/>
      <w:lvlJc w:val="left"/>
      <w:pPr>
        <w:ind w:left="363" w:hanging="36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num w:numId="1" w16cid:durableId="1652052893">
    <w:abstractNumId w:val="0"/>
  </w:num>
  <w:num w:numId="2" w16cid:durableId="996570820">
    <w:abstractNumId w:val="1"/>
  </w:num>
  <w:num w:numId="3" w16cid:durableId="2123841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7E9"/>
    <w:rsid w:val="00003E71"/>
    <w:rsid w:val="000128C0"/>
    <w:rsid w:val="00013B32"/>
    <w:rsid w:val="00014FE5"/>
    <w:rsid w:val="0002013F"/>
    <w:rsid w:val="0002775E"/>
    <w:rsid w:val="00031E6D"/>
    <w:rsid w:val="000700CD"/>
    <w:rsid w:val="00082132"/>
    <w:rsid w:val="00086470"/>
    <w:rsid w:val="000922DD"/>
    <w:rsid w:val="000923DF"/>
    <w:rsid w:val="000B616D"/>
    <w:rsid w:val="000F018C"/>
    <w:rsid w:val="000F305C"/>
    <w:rsid w:val="00103A92"/>
    <w:rsid w:val="00125936"/>
    <w:rsid w:val="001263D8"/>
    <w:rsid w:val="00130AB0"/>
    <w:rsid w:val="00135661"/>
    <w:rsid w:val="00161090"/>
    <w:rsid w:val="00167D67"/>
    <w:rsid w:val="00167FA1"/>
    <w:rsid w:val="00177EAF"/>
    <w:rsid w:val="00177F9C"/>
    <w:rsid w:val="0018174C"/>
    <w:rsid w:val="00190345"/>
    <w:rsid w:val="001A655D"/>
    <w:rsid w:val="001B0B53"/>
    <w:rsid w:val="001C00AA"/>
    <w:rsid w:val="001C4F07"/>
    <w:rsid w:val="001C61C3"/>
    <w:rsid w:val="001E61C5"/>
    <w:rsid w:val="001F3D24"/>
    <w:rsid w:val="00220F5A"/>
    <w:rsid w:val="0022686D"/>
    <w:rsid w:val="00235C52"/>
    <w:rsid w:val="00253562"/>
    <w:rsid w:val="00261A60"/>
    <w:rsid w:val="00271B5D"/>
    <w:rsid w:val="002755AD"/>
    <w:rsid w:val="0028372B"/>
    <w:rsid w:val="0029580A"/>
    <w:rsid w:val="002A5F53"/>
    <w:rsid w:val="002A6170"/>
    <w:rsid w:val="002A7CEC"/>
    <w:rsid w:val="002A7E63"/>
    <w:rsid w:val="002F4DAD"/>
    <w:rsid w:val="003023BB"/>
    <w:rsid w:val="0031442C"/>
    <w:rsid w:val="0031799D"/>
    <w:rsid w:val="0034187A"/>
    <w:rsid w:val="00344EB9"/>
    <w:rsid w:val="00345DBF"/>
    <w:rsid w:val="00352C7D"/>
    <w:rsid w:val="003655D2"/>
    <w:rsid w:val="0037025C"/>
    <w:rsid w:val="00383AAD"/>
    <w:rsid w:val="00384A4C"/>
    <w:rsid w:val="00390720"/>
    <w:rsid w:val="003A1D3B"/>
    <w:rsid w:val="003B3020"/>
    <w:rsid w:val="003C0E55"/>
    <w:rsid w:val="003D0DA9"/>
    <w:rsid w:val="003F2AC9"/>
    <w:rsid w:val="003F7C2D"/>
    <w:rsid w:val="004055F5"/>
    <w:rsid w:val="00421A02"/>
    <w:rsid w:val="00426A45"/>
    <w:rsid w:val="0042756B"/>
    <w:rsid w:val="00437A1E"/>
    <w:rsid w:val="00445338"/>
    <w:rsid w:val="00454A1E"/>
    <w:rsid w:val="004558B4"/>
    <w:rsid w:val="0046509A"/>
    <w:rsid w:val="004755D7"/>
    <w:rsid w:val="0047670C"/>
    <w:rsid w:val="00477140"/>
    <w:rsid w:val="004777D2"/>
    <w:rsid w:val="00485588"/>
    <w:rsid w:val="00494C51"/>
    <w:rsid w:val="004C25FA"/>
    <w:rsid w:val="004C5401"/>
    <w:rsid w:val="004E0D5F"/>
    <w:rsid w:val="004E4633"/>
    <w:rsid w:val="00507959"/>
    <w:rsid w:val="005105B7"/>
    <w:rsid w:val="00517F16"/>
    <w:rsid w:val="00530A20"/>
    <w:rsid w:val="00530E22"/>
    <w:rsid w:val="00531C27"/>
    <w:rsid w:val="0053623D"/>
    <w:rsid w:val="00550FA6"/>
    <w:rsid w:val="00583E82"/>
    <w:rsid w:val="0059516A"/>
    <w:rsid w:val="005A710F"/>
    <w:rsid w:val="005B41C9"/>
    <w:rsid w:val="005D1313"/>
    <w:rsid w:val="005D1E4A"/>
    <w:rsid w:val="005D2273"/>
    <w:rsid w:val="005D2B7D"/>
    <w:rsid w:val="005D51AF"/>
    <w:rsid w:val="00601D4F"/>
    <w:rsid w:val="00620DA0"/>
    <w:rsid w:val="0062167F"/>
    <w:rsid w:val="0062454D"/>
    <w:rsid w:val="00627F47"/>
    <w:rsid w:val="00636EA6"/>
    <w:rsid w:val="006401B1"/>
    <w:rsid w:val="0065792C"/>
    <w:rsid w:val="0066106B"/>
    <w:rsid w:val="0067065C"/>
    <w:rsid w:val="0068440F"/>
    <w:rsid w:val="00697398"/>
    <w:rsid w:val="006A2991"/>
    <w:rsid w:val="006A37ED"/>
    <w:rsid w:val="006B6E28"/>
    <w:rsid w:val="006D7B27"/>
    <w:rsid w:val="006E314C"/>
    <w:rsid w:val="006E3DE9"/>
    <w:rsid w:val="006F0577"/>
    <w:rsid w:val="006F05A2"/>
    <w:rsid w:val="006F1CA5"/>
    <w:rsid w:val="00702EB0"/>
    <w:rsid w:val="00725868"/>
    <w:rsid w:val="00726DDE"/>
    <w:rsid w:val="00730243"/>
    <w:rsid w:val="00756681"/>
    <w:rsid w:val="0076342E"/>
    <w:rsid w:val="00767F0A"/>
    <w:rsid w:val="0077063D"/>
    <w:rsid w:val="007712A8"/>
    <w:rsid w:val="00782B64"/>
    <w:rsid w:val="007A139D"/>
    <w:rsid w:val="007D4BD4"/>
    <w:rsid w:val="007D6AAB"/>
    <w:rsid w:val="007E6A8B"/>
    <w:rsid w:val="007F1FBE"/>
    <w:rsid w:val="00805336"/>
    <w:rsid w:val="0080555B"/>
    <w:rsid w:val="00821077"/>
    <w:rsid w:val="00822E5C"/>
    <w:rsid w:val="00827C2C"/>
    <w:rsid w:val="00827CD1"/>
    <w:rsid w:val="00834DC6"/>
    <w:rsid w:val="008543B9"/>
    <w:rsid w:val="008717BE"/>
    <w:rsid w:val="008749DC"/>
    <w:rsid w:val="00880738"/>
    <w:rsid w:val="008813CA"/>
    <w:rsid w:val="00881505"/>
    <w:rsid w:val="008B6D29"/>
    <w:rsid w:val="008B6F66"/>
    <w:rsid w:val="008C3FD6"/>
    <w:rsid w:val="008D67E9"/>
    <w:rsid w:val="008F56E0"/>
    <w:rsid w:val="009176BC"/>
    <w:rsid w:val="009350E5"/>
    <w:rsid w:val="00935166"/>
    <w:rsid w:val="00946E8C"/>
    <w:rsid w:val="0094721E"/>
    <w:rsid w:val="00952D6F"/>
    <w:rsid w:val="0097438A"/>
    <w:rsid w:val="009766FF"/>
    <w:rsid w:val="00994E01"/>
    <w:rsid w:val="009A402F"/>
    <w:rsid w:val="009B6B66"/>
    <w:rsid w:val="009D55F4"/>
    <w:rsid w:val="009D6EF9"/>
    <w:rsid w:val="009D709A"/>
    <w:rsid w:val="009D7644"/>
    <w:rsid w:val="009E51ED"/>
    <w:rsid w:val="00A10BD3"/>
    <w:rsid w:val="00A168E6"/>
    <w:rsid w:val="00A17CBD"/>
    <w:rsid w:val="00A236AA"/>
    <w:rsid w:val="00A312F5"/>
    <w:rsid w:val="00A5261F"/>
    <w:rsid w:val="00A52B43"/>
    <w:rsid w:val="00A817E8"/>
    <w:rsid w:val="00A931B1"/>
    <w:rsid w:val="00A93CB4"/>
    <w:rsid w:val="00AA212B"/>
    <w:rsid w:val="00AA42E7"/>
    <w:rsid w:val="00AB6C9C"/>
    <w:rsid w:val="00AC4BA0"/>
    <w:rsid w:val="00AC6E42"/>
    <w:rsid w:val="00AE6D04"/>
    <w:rsid w:val="00AE7F3D"/>
    <w:rsid w:val="00B01551"/>
    <w:rsid w:val="00B0780B"/>
    <w:rsid w:val="00B1196D"/>
    <w:rsid w:val="00B20B48"/>
    <w:rsid w:val="00B337B1"/>
    <w:rsid w:val="00B365EE"/>
    <w:rsid w:val="00B466B8"/>
    <w:rsid w:val="00B5593F"/>
    <w:rsid w:val="00B61348"/>
    <w:rsid w:val="00B617E5"/>
    <w:rsid w:val="00B77292"/>
    <w:rsid w:val="00B806F9"/>
    <w:rsid w:val="00B80921"/>
    <w:rsid w:val="00B82C5F"/>
    <w:rsid w:val="00B843BA"/>
    <w:rsid w:val="00B87B6D"/>
    <w:rsid w:val="00BA60EB"/>
    <w:rsid w:val="00BB3AC7"/>
    <w:rsid w:val="00BB53BB"/>
    <w:rsid w:val="00BB5C2E"/>
    <w:rsid w:val="00BC0025"/>
    <w:rsid w:val="00BF0C6B"/>
    <w:rsid w:val="00BF34EC"/>
    <w:rsid w:val="00BF411D"/>
    <w:rsid w:val="00C006E5"/>
    <w:rsid w:val="00C02FC4"/>
    <w:rsid w:val="00C12BEB"/>
    <w:rsid w:val="00C17A6D"/>
    <w:rsid w:val="00C20589"/>
    <w:rsid w:val="00C21F8A"/>
    <w:rsid w:val="00C232D2"/>
    <w:rsid w:val="00C24D55"/>
    <w:rsid w:val="00C310A4"/>
    <w:rsid w:val="00C335A9"/>
    <w:rsid w:val="00C40B84"/>
    <w:rsid w:val="00C4692F"/>
    <w:rsid w:val="00C47E55"/>
    <w:rsid w:val="00C562DE"/>
    <w:rsid w:val="00C57F4C"/>
    <w:rsid w:val="00C63158"/>
    <w:rsid w:val="00C70A68"/>
    <w:rsid w:val="00CB6280"/>
    <w:rsid w:val="00CC73FB"/>
    <w:rsid w:val="00CD15FC"/>
    <w:rsid w:val="00CD6F1A"/>
    <w:rsid w:val="00D149EA"/>
    <w:rsid w:val="00D16043"/>
    <w:rsid w:val="00D3564A"/>
    <w:rsid w:val="00D737D0"/>
    <w:rsid w:val="00D756A5"/>
    <w:rsid w:val="00D75FA1"/>
    <w:rsid w:val="00D80A99"/>
    <w:rsid w:val="00D842DB"/>
    <w:rsid w:val="00D84545"/>
    <w:rsid w:val="00D85523"/>
    <w:rsid w:val="00D91C39"/>
    <w:rsid w:val="00DA63A4"/>
    <w:rsid w:val="00DC057A"/>
    <w:rsid w:val="00DC498F"/>
    <w:rsid w:val="00DE3CE4"/>
    <w:rsid w:val="00DE7681"/>
    <w:rsid w:val="00DF1224"/>
    <w:rsid w:val="00DF50E8"/>
    <w:rsid w:val="00E05093"/>
    <w:rsid w:val="00E314B1"/>
    <w:rsid w:val="00E31AE4"/>
    <w:rsid w:val="00E471F3"/>
    <w:rsid w:val="00E50404"/>
    <w:rsid w:val="00E51794"/>
    <w:rsid w:val="00E8504A"/>
    <w:rsid w:val="00E87715"/>
    <w:rsid w:val="00E978B3"/>
    <w:rsid w:val="00EA59B2"/>
    <w:rsid w:val="00EA5FBA"/>
    <w:rsid w:val="00EA6A4C"/>
    <w:rsid w:val="00EB3AAC"/>
    <w:rsid w:val="00EB76C6"/>
    <w:rsid w:val="00EC2C07"/>
    <w:rsid w:val="00ED2C6D"/>
    <w:rsid w:val="00ED4A07"/>
    <w:rsid w:val="00EE0CFC"/>
    <w:rsid w:val="00EE2589"/>
    <w:rsid w:val="00EF03BC"/>
    <w:rsid w:val="00EF50FC"/>
    <w:rsid w:val="00F00B1A"/>
    <w:rsid w:val="00F07344"/>
    <w:rsid w:val="00F209CC"/>
    <w:rsid w:val="00F25067"/>
    <w:rsid w:val="00F26DC9"/>
    <w:rsid w:val="00F34683"/>
    <w:rsid w:val="00F53355"/>
    <w:rsid w:val="00F538EC"/>
    <w:rsid w:val="00F609C1"/>
    <w:rsid w:val="00F63E42"/>
    <w:rsid w:val="00F705A3"/>
    <w:rsid w:val="00F72580"/>
    <w:rsid w:val="00F8394C"/>
    <w:rsid w:val="00F84B3D"/>
    <w:rsid w:val="00F904EA"/>
    <w:rsid w:val="00F94874"/>
    <w:rsid w:val="00FA03F4"/>
    <w:rsid w:val="00FC64EC"/>
    <w:rsid w:val="00FD209F"/>
    <w:rsid w:val="00FE05F3"/>
    <w:rsid w:val="00FF0840"/>
    <w:rsid w:val="00FF2004"/>
    <w:rsid w:val="00FF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6B641"/>
  <w15:docId w15:val="{C13D2B79-268B-4155-91A7-930741F9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67"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1B0B53"/>
    <w:pPr>
      <w:ind w:left="720"/>
      <w:contextualSpacing/>
    </w:pPr>
  </w:style>
  <w:style w:type="paragraph" w:styleId="Revision">
    <w:name w:val="Revision"/>
    <w:hidden/>
    <w:uiPriority w:val="99"/>
    <w:semiHidden/>
    <w:rsid w:val="006401B1"/>
    <w:pPr>
      <w:spacing w:after="0" w:line="240" w:lineRule="auto"/>
    </w:pPr>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D842DB"/>
    <w:rPr>
      <w:sz w:val="16"/>
      <w:szCs w:val="16"/>
    </w:rPr>
  </w:style>
  <w:style w:type="paragraph" w:styleId="CommentText">
    <w:name w:val="annotation text"/>
    <w:basedOn w:val="Normal"/>
    <w:link w:val="CommentTextChar"/>
    <w:uiPriority w:val="99"/>
    <w:semiHidden/>
    <w:unhideWhenUsed/>
    <w:rsid w:val="00D842DB"/>
    <w:pPr>
      <w:spacing w:line="240" w:lineRule="auto"/>
    </w:pPr>
    <w:rPr>
      <w:sz w:val="20"/>
      <w:szCs w:val="20"/>
    </w:rPr>
  </w:style>
  <w:style w:type="character" w:customStyle="1" w:styleId="CommentTextChar">
    <w:name w:val="Comment Text Char"/>
    <w:basedOn w:val="DefaultParagraphFont"/>
    <w:link w:val="CommentText"/>
    <w:uiPriority w:val="99"/>
    <w:semiHidden/>
    <w:rsid w:val="00D842DB"/>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D842DB"/>
    <w:rPr>
      <w:b/>
      <w:bCs/>
    </w:rPr>
  </w:style>
  <w:style w:type="character" w:customStyle="1" w:styleId="CommentSubjectChar">
    <w:name w:val="Comment Subject Char"/>
    <w:basedOn w:val="CommentTextChar"/>
    <w:link w:val="CommentSubject"/>
    <w:uiPriority w:val="99"/>
    <w:semiHidden/>
    <w:rsid w:val="00D842DB"/>
    <w:rPr>
      <w:rFonts w:ascii="Times New Roman" w:eastAsia="Times New Roman" w:hAnsi="Times New Roman" w:cs="Times New Roman"/>
      <w:b/>
      <w:bCs/>
      <w:color w:val="000000"/>
      <w:sz w:val="20"/>
      <w:szCs w:val="20"/>
    </w:rPr>
  </w:style>
  <w:style w:type="paragraph" w:customStyle="1" w:styleId="TableParagraph">
    <w:name w:val="Table Paragraph"/>
    <w:basedOn w:val="Normal"/>
    <w:uiPriority w:val="1"/>
    <w:qFormat/>
    <w:rsid w:val="00BA60EB"/>
    <w:pPr>
      <w:widowControl w:val="0"/>
      <w:autoSpaceDE w:val="0"/>
      <w:autoSpaceDN w:val="0"/>
      <w:spacing w:after="0" w:line="240" w:lineRule="auto"/>
      <w:ind w:left="107" w:firstLine="0"/>
    </w:pPr>
    <w:rPr>
      <w:color w:val="auto"/>
      <w:kern w:val="0"/>
      <w:sz w:val="22"/>
      <w:szCs w:val="22"/>
      <w:lang w:val="ro-RO"/>
      <w14:ligatures w14:val="none"/>
    </w:rPr>
  </w:style>
  <w:style w:type="paragraph" w:styleId="FootnoteText">
    <w:name w:val="footnote text"/>
    <w:basedOn w:val="Normal"/>
    <w:link w:val="FootnoteTextChar"/>
    <w:uiPriority w:val="99"/>
    <w:semiHidden/>
    <w:unhideWhenUsed/>
    <w:rsid w:val="003C0E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C0E55"/>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3C0E55"/>
    <w:rPr>
      <w:vertAlign w:val="superscript"/>
    </w:rPr>
  </w:style>
  <w:style w:type="paragraph" w:styleId="Header">
    <w:name w:val="header"/>
    <w:basedOn w:val="Normal"/>
    <w:link w:val="HeaderChar"/>
    <w:uiPriority w:val="99"/>
    <w:unhideWhenUsed/>
    <w:rsid w:val="004650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509A"/>
    <w:rPr>
      <w:rFonts w:ascii="Times New Roman" w:eastAsia="Times New Roman" w:hAnsi="Times New Roman" w:cs="Times New Roman"/>
      <w:color w:val="000000"/>
    </w:rPr>
  </w:style>
  <w:style w:type="paragraph" w:styleId="Footer">
    <w:name w:val="footer"/>
    <w:basedOn w:val="Normal"/>
    <w:link w:val="FooterChar"/>
    <w:uiPriority w:val="99"/>
    <w:unhideWhenUsed/>
    <w:rsid w:val="004650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509A"/>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D5B89-CFD5-40CB-A84B-7371A6A1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Mariana.Simbrian</dc:creator>
  <cp:keywords/>
  <cp:lastModifiedBy>Andrei Mischie</cp:lastModifiedBy>
  <cp:revision>7</cp:revision>
  <cp:lastPrinted>2025-06-27T06:22:00Z</cp:lastPrinted>
  <dcterms:created xsi:type="dcterms:W3CDTF">2026-04-29T13:42:00Z</dcterms:created>
  <dcterms:modified xsi:type="dcterms:W3CDTF">2026-05-07T08:56:00Z</dcterms:modified>
</cp:coreProperties>
</file>